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C9" w:rsidRPr="00784FC9" w:rsidRDefault="00784FC9" w:rsidP="00784FC9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A070FC" w:rsidRPr="00784FC9" w:rsidRDefault="00FF16AD" w:rsidP="00784FC9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焦煤</w:t>
      </w:r>
      <w:proofErr w:type="gramStart"/>
      <w:r>
        <w:rPr>
          <w:rFonts w:ascii="黑体" w:eastAsia="黑体" w:hAnsi="黑体" w:hint="eastAsia"/>
          <w:sz w:val="44"/>
          <w:szCs w:val="44"/>
        </w:rPr>
        <w:t>焦炭周度</w:t>
      </w:r>
      <w:proofErr w:type="gramEnd"/>
      <w:r>
        <w:rPr>
          <w:rFonts w:ascii="黑体" w:eastAsia="黑体" w:hAnsi="黑体" w:hint="eastAsia"/>
          <w:sz w:val="44"/>
          <w:szCs w:val="44"/>
        </w:rPr>
        <w:t>报告</w:t>
      </w:r>
    </w:p>
    <w:p w:rsidR="009A48A7" w:rsidRPr="004F41C3" w:rsidRDefault="009A48A7" w:rsidP="00784FC9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</w:p>
    <w:p w:rsidR="009A48A7" w:rsidRPr="00784FC9" w:rsidRDefault="00784FC9" w:rsidP="00784FC9">
      <w:pPr>
        <w:spacing w:line="360" w:lineRule="auto"/>
        <w:rPr>
          <w:rFonts w:ascii="黑体" w:eastAsia="黑体" w:hAnsi="黑体"/>
          <w:sz w:val="30"/>
          <w:szCs w:val="30"/>
        </w:rPr>
      </w:pPr>
      <w:r w:rsidRPr="00784FC9">
        <w:rPr>
          <w:rFonts w:ascii="黑体" w:eastAsia="黑体" w:hAnsi="黑体" w:hint="eastAsia"/>
          <w:sz w:val="30"/>
          <w:szCs w:val="30"/>
        </w:rPr>
        <w:t>一、策略综述</w:t>
      </w:r>
    </w:p>
    <w:p w:rsidR="00C120D8" w:rsidRPr="00C120D8" w:rsidRDefault="00C120D8" w:rsidP="00C120D8">
      <w:pPr>
        <w:spacing w:line="360" w:lineRule="auto"/>
        <w:rPr>
          <w:rFonts w:ascii="黑体" w:eastAsia="黑体" w:hAnsi="黑体"/>
          <w:sz w:val="28"/>
          <w:szCs w:val="28"/>
        </w:rPr>
      </w:pPr>
      <w:r w:rsidRPr="00C120D8">
        <w:rPr>
          <w:rFonts w:ascii="黑体" w:eastAsia="黑体" w:hAnsi="黑体" w:hint="eastAsia"/>
          <w:sz w:val="28"/>
          <w:szCs w:val="28"/>
        </w:rPr>
        <w:t>（一）</w:t>
      </w:r>
      <w:r>
        <w:rPr>
          <w:rFonts w:ascii="黑体" w:eastAsia="黑体" w:hAnsi="黑体" w:hint="eastAsia"/>
          <w:sz w:val="28"/>
          <w:szCs w:val="28"/>
        </w:rPr>
        <w:t>上周行情概述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</w:tblGrid>
      <w:tr w:rsidR="00E11F0D" w:rsidRPr="005A1BBE" w:rsidTr="005A1BBE">
        <w:trPr>
          <w:jc w:val="center"/>
        </w:trPr>
        <w:tc>
          <w:tcPr>
            <w:tcW w:w="1061" w:type="dxa"/>
            <w:tcBorders>
              <w:bottom w:val="single" w:sz="4" w:space="0" w:color="ED7D31"/>
              <w:right w:val="nil"/>
            </w:tcBorders>
            <w:shd w:val="clear" w:color="auto" w:fill="FFFFFF"/>
            <w:vAlign w:val="center"/>
          </w:tcPr>
          <w:p w:rsidR="00E11F0D" w:rsidRPr="005A1BBE" w:rsidRDefault="00E11F0D" w:rsidP="005A1BBE">
            <w:pPr>
              <w:spacing w:line="360" w:lineRule="auto"/>
              <w:jc w:val="center"/>
              <w:rPr>
                <w:rFonts w:ascii="宋体" w:eastAsia="宋体" w:hAnsi="宋体"/>
                <w:i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焦煤</w:t>
            </w:r>
          </w:p>
        </w:tc>
        <w:tc>
          <w:tcPr>
            <w:tcW w:w="1061" w:type="dxa"/>
            <w:tcBorders>
              <w:bottom w:val="single" w:sz="4" w:space="0" w:color="ED7D31"/>
            </w:tcBorders>
            <w:shd w:val="clear" w:color="auto" w:fill="FFFFFF"/>
            <w:vAlign w:val="center"/>
          </w:tcPr>
          <w:p w:rsidR="00E11F0D" w:rsidRPr="005A1BBE" w:rsidRDefault="00E11F0D" w:rsidP="005A1BBE">
            <w:pPr>
              <w:spacing w:line="360" w:lineRule="auto"/>
              <w:jc w:val="center"/>
              <w:rPr>
                <w:rFonts w:ascii="宋体" w:eastAsia="宋体" w:hAnsi="宋体"/>
                <w:i/>
                <w:iCs/>
                <w:sz w:val="24"/>
                <w:szCs w:val="24"/>
              </w:rPr>
            </w:pPr>
            <w:r w:rsidRPr="005A1BBE">
              <w:rPr>
                <w:rFonts w:ascii="宋体" w:eastAsia="宋体" w:hAnsi="宋体" w:hint="eastAsia"/>
                <w:sz w:val="24"/>
                <w:szCs w:val="24"/>
              </w:rPr>
              <w:t>期货</w:t>
            </w:r>
          </w:p>
        </w:tc>
        <w:tc>
          <w:tcPr>
            <w:tcW w:w="1062" w:type="dxa"/>
            <w:tcBorders>
              <w:bottom w:val="single" w:sz="4" w:space="0" w:color="ED7D31"/>
            </w:tcBorders>
            <w:shd w:val="clear" w:color="auto" w:fill="FFFFFF"/>
            <w:vAlign w:val="center"/>
          </w:tcPr>
          <w:p w:rsidR="00E11F0D" w:rsidRPr="005A1BBE" w:rsidRDefault="00E11F0D" w:rsidP="005A1BBE">
            <w:pPr>
              <w:spacing w:line="360" w:lineRule="auto"/>
              <w:jc w:val="center"/>
              <w:rPr>
                <w:rFonts w:ascii="宋体" w:eastAsia="宋体" w:hAnsi="宋体"/>
                <w:i/>
                <w:iCs/>
                <w:sz w:val="24"/>
                <w:szCs w:val="24"/>
              </w:rPr>
            </w:pPr>
            <w:r w:rsidRPr="005A1BBE">
              <w:rPr>
                <w:rFonts w:ascii="宋体" w:eastAsia="宋体" w:hAnsi="宋体" w:hint="eastAsia"/>
                <w:sz w:val="24"/>
                <w:szCs w:val="24"/>
              </w:rPr>
              <w:t>持仓量</w:t>
            </w:r>
          </w:p>
        </w:tc>
        <w:tc>
          <w:tcPr>
            <w:tcW w:w="1062" w:type="dxa"/>
            <w:tcBorders>
              <w:bottom w:val="single" w:sz="4" w:space="0" w:color="ED7D31"/>
            </w:tcBorders>
            <w:shd w:val="clear" w:color="auto" w:fill="FFFFFF"/>
            <w:vAlign w:val="center"/>
          </w:tcPr>
          <w:p w:rsidR="00E11F0D" w:rsidRPr="005A1BBE" w:rsidRDefault="00E11F0D" w:rsidP="005A1BBE">
            <w:pPr>
              <w:spacing w:line="360" w:lineRule="auto"/>
              <w:jc w:val="center"/>
              <w:rPr>
                <w:rFonts w:ascii="宋体" w:eastAsia="宋体" w:hAnsi="宋体"/>
                <w:i/>
                <w:iCs/>
                <w:sz w:val="24"/>
                <w:szCs w:val="24"/>
              </w:rPr>
            </w:pPr>
            <w:r w:rsidRPr="005A1BBE">
              <w:rPr>
                <w:rFonts w:ascii="宋体" w:eastAsia="宋体" w:hAnsi="宋体" w:hint="eastAsia"/>
                <w:sz w:val="24"/>
                <w:szCs w:val="24"/>
              </w:rPr>
              <w:t>成交量</w:t>
            </w:r>
          </w:p>
        </w:tc>
        <w:tc>
          <w:tcPr>
            <w:tcW w:w="1062" w:type="dxa"/>
            <w:tcBorders>
              <w:bottom w:val="single" w:sz="4" w:space="0" w:color="ED7D31"/>
            </w:tcBorders>
            <w:shd w:val="clear" w:color="auto" w:fill="FFFFFF"/>
            <w:vAlign w:val="center"/>
          </w:tcPr>
          <w:p w:rsidR="00E11F0D" w:rsidRPr="005A1BBE" w:rsidRDefault="00E11F0D" w:rsidP="005A1BBE">
            <w:pPr>
              <w:spacing w:line="360" w:lineRule="auto"/>
              <w:jc w:val="center"/>
              <w:rPr>
                <w:rFonts w:ascii="宋体" w:eastAsia="宋体" w:hAnsi="宋体"/>
                <w:i/>
                <w:iCs/>
                <w:sz w:val="24"/>
                <w:szCs w:val="24"/>
              </w:rPr>
            </w:pPr>
            <w:r w:rsidRPr="005A1BBE">
              <w:rPr>
                <w:rFonts w:ascii="宋体" w:eastAsia="宋体" w:hAnsi="宋体" w:hint="eastAsia"/>
                <w:sz w:val="24"/>
                <w:szCs w:val="24"/>
              </w:rPr>
              <w:t>仓单</w:t>
            </w:r>
          </w:p>
        </w:tc>
      </w:tr>
      <w:tr w:rsidR="00E11F0D" w:rsidRPr="005A1BBE" w:rsidTr="005A1BBE">
        <w:trPr>
          <w:jc w:val="center"/>
        </w:trPr>
        <w:tc>
          <w:tcPr>
            <w:tcW w:w="1061" w:type="dxa"/>
            <w:tcBorders>
              <w:right w:val="single" w:sz="4" w:space="0" w:color="ED7D31"/>
            </w:tcBorders>
            <w:shd w:val="clear" w:color="auto" w:fill="FFFFFF"/>
            <w:vAlign w:val="center"/>
          </w:tcPr>
          <w:p w:rsidR="00E11F0D" w:rsidRPr="005A1BBE" w:rsidRDefault="0073562A" w:rsidP="005A1BBE">
            <w:pPr>
              <w:spacing w:line="360" w:lineRule="auto"/>
              <w:jc w:val="center"/>
              <w:rPr>
                <w:rFonts w:ascii="宋体" w:eastAsia="宋体" w:hAnsi="宋体"/>
                <w:i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j</w:t>
            </w:r>
            <w:r w:rsidR="00107DA5">
              <w:rPr>
                <w:rFonts w:ascii="宋体" w:eastAsia="宋体" w:hAnsi="宋体" w:hint="eastAsia"/>
                <w:sz w:val="24"/>
                <w:szCs w:val="24"/>
              </w:rPr>
              <w:t>m2009</w:t>
            </w:r>
          </w:p>
        </w:tc>
        <w:tc>
          <w:tcPr>
            <w:tcW w:w="1061" w:type="dxa"/>
            <w:shd w:val="clear" w:color="auto" w:fill="FBE4D5"/>
            <w:vAlign w:val="center"/>
          </w:tcPr>
          <w:p w:rsidR="00C5333F" w:rsidRPr="005A1BBE" w:rsidRDefault="00E11F0D" w:rsidP="00DE122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FA7CB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4C493A">
              <w:rPr>
                <w:rFonts w:ascii="宋体" w:eastAsia="宋体" w:hAnsi="宋体" w:hint="eastAsia"/>
                <w:sz w:val="24"/>
                <w:szCs w:val="24"/>
              </w:rPr>
              <w:t>9</w:t>
            </w:r>
            <w:r w:rsidR="00DE1227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062" w:type="dxa"/>
            <w:shd w:val="clear" w:color="auto" w:fill="FBE4D5"/>
            <w:vAlign w:val="center"/>
          </w:tcPr>
          <w:p w:rsidR="00E11F0D" w:rsidRPr="005A1BBE" w:rsidRDefault="00DE1227" w:rsidP="002E084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78451</w:t>
            </w:r>
          </w:p>
        </w:tc>
        <w:tc>
          <w:tcPr>
            <w:tcW w:w="1062" w:type="dxa"/>
            <w:shd w:val="clear" w:color="auto" w:fill="FBE4D5"/>
            <w:vAlign w:val="center"/>
          </w:tcPr>
          <w:p w:rsidR="00E11F0D" w:rsidRPr="005A1BBE" w:rsidRDefault="00DE1227" w:rsidP="00525AB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248992</w:t>
            </w:r>
          </w:p>
        </w:tc>
        <w:tc>
          <w:tcPr>
            <w:tcW w:w="1062" w:type="dxa"/>
            <w:shd w:val="clear" w:color="auto" w:fill="FBE4D5"/>
            <w:vAlign w:val="center"/>
          </w:tcPr>
          <w:p w:rsidR="00E11F0D" w:rsidRPr="005A1BBE" w:rsidRDefault="00E11F0D" w:rsidP="005A1BB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</w:tr>
      <w:tr w:rsidR="00E11F0D" w:rsidRPr="005A1BBE" w:rsidTr="005A1BBE">
        <w:trPr>
          <w:jc w:val="center"/>
        </w:trPr>
        <w:tc>
          <w:tcPr>
            <w:tcW w:w="1061" w:type="dxa"/>
            <w:tcBorders>
              <w:right w:val="single" w:sz="4" w:space="0" w:color="ED7D31"/>
            </w:tcBorders>
            <w:shd w:val="clear" w:color="auto" w:fill="FFFFFF"/>
            <w:vAlign w:val="center"/>
          </w:tcPr>
          <w:p w:rsidR="00E11F0D" w:rsidRPr="005A1BBE" w:rsidRDefault="00E11F0D" w:rsidP="005A1BBE">
            <w:pPr>
              <w:spacing w:line="360" w:lineRule="auto"/>
              <w:jc w:val="center"/>
              <w:rPr>
                <w:rFonts w:ascii="宋体" w:eastAsia="宋体" w:hAnsi="宋体"/>
                <w:i/>
                <w:iCs/>
                <w:color w:val="C45911"/>
                <w:sz w:val="24"/>
                <w:szCs w:val="24"/>
              </w:rPr>
            </w:pPr>
            <w:r w:rsidRPr="005A1BBE">
              <w:rPr>
                <w:rFonts w:ascii="宋体" w:eastAsia="宋体" w:hAnsi="宋体" w:hint="eastAsia"/>
                <w:sz w:val="24"/>
                <w:szCs w:val="24"/>
              </w:rPr>
              <w:t>变化</w:t>
            </w:r>
          </w:p>
        </w:tc>
        <w:tc>
          <w:tcPr>
            <w:tcW w:w="1061" w:type="dxa"/>
            <w:vAlign w:val="center"/>
          </w:tcPr>
          <w:p w:rsidR="00E11F0D" w:rsidRPr="00C02EC3" w:rsidRDefault="00DE1227" w:rsidP="00DE1227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AC2F17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FD1CC3" w:rsidRPr="003C20FF" w:rsidRDefault="00C5333F" w:rsidP="00DE1227">
            <w:pPr>
              <w:spacing w:line="360" w:lineRule="auto"/>
              <w:jc w:val="center"/>
              <w:rPr>
                <w:rFonts w:ascii="宋体" w:eastAsia="宋体" w:hAnsi="宋体"/>
                <w:color w:val="00B050"/>
                <w:sz w:val="24"/>
                <w:szCs w:val="24"/>
              </w:rPr>
            </w:pPr>
            <w:r w:rsidRPr="003C20FF">
              <w:rPr>
                <w:rFonts w:ascii="宋体" w:eastAsia="宋体" w:hAnsi="宋体" w:hint="eastAsia"/>
                <w:color w:val="00B050"/>
                <w:sz w:val="24"/>
                <w:szCs w:val="24"/>
              </w:rPr>
              <w:t>-</w:t>
            </w:r>
            <w:r w:rsidR="002E0847">
              <w:rPr>
                <w:rFonts w:ascii="宋体" w:eastAsia="宋体" w:hAnsi="宋体" w:hint="eastAsia"/>
                <w:color w:val="00B050"/>
                <w:sz w:val="24"/>
                <w:szCs w:val="24"/>
              </w:rPr>
              <w:t>4</w:t>
            </w:r>
            <w:r w:rsidR="00DE1227">
              <w:rPr>
                <w:rFonts w:ascii="宋体" w:eastAsia="宋体" w:hAnsi="宋体" w:hint="eastAsia"/>
                <w:color w:val="00B050"/>
                <w:sz w:val="24"/>
                <w:szCs w:val="24"/>
              </w:rPr>
              <w:t>571</w:t>
            </w:r>
          </w:p>
        </w:tc>
        <w:tc>
          <w:tcPr>
            <w:tcW w:w="1062" w:type="dxa"/>
            <w:vAlign w:val="center"/>
          </w:tcPr>
          <w:p w:rsidR="00E11F0D" w:rsidRPr="003C20FF" w:rsidRDefault="00DE1227" w:rsidP="00BB533A">
            <w:pPr>
              <w:spacing w:line="360" w:lineRule="auto"/>
              <w:jc w:val="center"/>
              <w:rPr>
                <w:rFonts w:ascii="宋体" w:eastAsia="宋体" w:hAnsi="宋体"/>
                <w:color w:val="00B050"/>
                <w:sz w:val="24"/>
                <w:szCs w:val="24"/>
              </w:rPr>
            </w:pPr>
            <w:r w:rsidRPr="00AC2F17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100423</w:t>
            </w:r>
          </w:p>
        </w:tc>
        <w:tc>
          <w:tcPr>
            <w:tcW w:w="1062" w:type="dxa"/>
            <w:vAlign w:val="center"/>
          </w:tcPr>
          <w:p w:rsidR="00E11F0D" w:rsidRPr="005A1BBE" w:rsidRDefault="00E11F0D" w:rsidP="005A1BB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</w:tr>
    </w:tbl>
    <w:p w:rsidR="00E11F0D" w:rsidRDefault="00E11F0D" w:rsidP="009A48A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tbl>
      <w:tblPr>
        <w:tblW w:w="8966" w:type="dxa"/>
        <w:jc w:val="center"/>
        <w:tblLook w:val="04A0" w:firstRow="1" w:lastRow="0" w:firstColumn="1" w:lastColumn="0" w:noHBand="0" w:noVBand="1"/>
      </w:tblPr>
      <w:tblGrid>
        <w:gridCol w:w="1804"/>
        <w:gridCol w:w="936"/>
        <w:gridCol w:w="2893"/>
        <w:gridCol w:w="936"/>
        <w:gridCol w:w="1062"/>
        <w:gridCol w:w="1335"/>
      </w:tblGrid>
      <w:tr w:rsidR="00AF4513" w:rsidRPr="005A1BBE" w:rsidTr="00A55540">
        <w:trPr>
          <w:jc w:val="center"/>
        </w:trPr>
        <w:tc>
          <w:tcPr>
            <w:tcW w:w="1804" w:type="dxa"/>
            <w:tcBorders>
              <w:bottom w:val="single" w:sz="4" w:space="0" w:color="ED7D31"/>
              <w:right w:val="nil"/>
            </w:tcBorders>
            <w:shd w:val="clear" w:color="auto" w:fill="FFFFFF"/>
            <w:vAlign w:val="center"/>
          </w:tcPr>
          <w:p w:rsidR="00AF4513" w:rsidRPr="005A1BBE" w:rsidRDefault="00AF4513" w:rsidP="001E69A6">
            <w:pPr>
              <w:spacing w:line="360" w:lineRule="auto"/>
              <w:jc w:val="center"/>
              <w:rPr>
                <w:rFonts w:ascii="宋体" w:eastAsia="宋体" w:hAnsi="宋体"/>
                <w:i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现货</w:t>
            </w:r>
          </w:p>
        </w:tc>
        <w:tc>
          <w:tcPr>
            <w:tcW w:w="3829" w:type="dxa"/>
            <w:gridSpan w:val="2"/>
            <w:tcBorders>
              <w:bottom w:val="single" w:sz="4" w:space="0" w:color="ED7D31"/>
            </w:tcBorders>
            <w:shd w:val="clear" w:color="auto" w:fill="FFFFFF"/>
            <w:vAlign w:val="center"/>
          </w:tcPr>
          <w:p w:rsidR="00AF4513" w:rsidRPr="005A1BBE" w:rsidRDefault="00AF4513" w:rsidP="001E69A6">
            <w:pPr>
              <w:spacing w:line="360" w:lineRule="auto"/>
              <w:jc w:val="center"/>
              <w:rPr>
                <w:rFonts w:ascii="宋体" w:eastAsia="宋体" w:hAnsi="宋体"/>
                <w:i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指标</w:t>
            </w:r>
          </w:p>
        </w:tc>
        <w:tc>
          <w:tcPr>
            <w:tcW w:w="936" w:type="dxa"/>
            <w:tcBorders>
              <w:bottom w:val="single" w:sz="4" w:space="0" w:color="ED7D31"/>
            </w:tcBorders>
            <w:shd w:val="clear" w:color="auto" w:fill="FFFFFF"/>
            <w:vAlign w:val="center"/>
          </w:tcPr>
          <w:p w:rsidR="00AF4513" w:rsidRPr="005A1BBE" w:rsidRDefault="00AF4513" w:rsidP="001E69A6">
            <w:pPr>
              <w:spacing w:line="360" w:lineRule="auto"/>
              <w:jc w:val="center"/>
              <w:rPr>
                <w:rFonts w:ascii="宋体" w:eastAsia="宋体" w:hAnsi="宋体"/>
                <w:i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价格</w:t>
            </w:r>
          </w:p>
        </w:tc>
        <w:tc>
          <w:tcPr>
            <w:tcW w:w="1062" w:type="dxa"/>
            <w:tcBorders>
              <w:bottom w:val="single" w:sz="4" w:space="0" w:color="ED7D31"/>
            </w:tcBorders>
            <w:shd w:val="clear" w:color="auto" w:fill="FFFFFF"/>
            <w:vAlign w:val="center"/>
          </w:tcPr>
          <w:p w:rsidR="00AF4513" w:rsidRPr="005A1BBE" w:rsidRDefault="00AF4513" w:rsidP="001E69A6">
            <w:pPr>
              <w:spacing w:line="360" w:lineRule="auto"/>
              <w:jc w:val="center"/>
              <w:rPr>
                <w:rFonts w:ascii="宋体" w:eastAsia="宋体" w:hAnsi="宋体"/>
                <w:i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变化</w:t>
            </w:r>
          </w:p>
        </w:tc>
        <w:tc>
          <w:tcPr>
            <w:tcW w:w="1335" w:type="dxa"/>
            <w:tcBorders>
              <w:bottom w:val="single" w:sz="4" w:space="0" w:color="ED7D31"/>
            </w:tcBorders>
            <w:shd w:val="clear" w:color="auto" w:fill="FFFFFF"/>
          </w:tcPr>
          <w:p w:rsidR="00AF4513" w:rsidRDefault="00A55540" w:rsidP="001E69A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价格类型</w:t>
            </w:r>
          </w:p>
        </w:tc>
      </w:tr>
      <w:tr w:rsidR="00AF4513" w:rsidRPr="005A1BBE" w:rsidTr="00A55540">
        <w:trPr>
          <w:jc w:val="center"/>
        </w:trPr>
        <w:tc>
          <w:tcPr>
            <w:tcW w:w="1804" w:type="dxa"/>
            <w:tcBorders>
              <w:right w:val="single" w:sz="4" w:space="0" w:color="ED7D31"/>
            </w:tcBorders>
            <w:shd w:val="clear" w:color="auto" w:fill="FFFFFF"/>
            <w:vAlign w:val="center"/>
          </w:tcPr>
          <w:p w:rsidR="00AF4513" w:rsidRPr="005A1BBE" w:rsidRDefault="00AF4513" w:rsidP="001E69A6">
            <w:pPr>
              <w:spacing w:line="360" w:lineRule="auto"/>
              <w:jc w:val="center"/>
              <w:rPr>
                <w:rFonts w:ascii="宋体" w:eastAsia="宋体" w:hAnsi="宋体"/>
                <w:i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沙河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驿蒙五</w:t>
            </w:r>
            <w:proofErr w:type="gramEnd"/>
          </w:p>
        </w:tc>
        <w:tc>
          <w:tcPr>
            <w:tcW w:w="3829" w:type="dxa"/>
            <w:gridSpan w:val="2"/>
            <w:shd w:val="clear" w:color="auto" w:fill="FBE4D5"/>
            <w:vAlign w:val="center"/>
          </w:tcPr>
          <w:p w:rsidR="00AF4513" w:rsidRPr="005A1BBE" w:rsidRDefault="00AF4513" w:rsidP="001E69A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5540">
              <w:rPr>
                <w:rFonts w:ascii="宋体" w:eastAsia="宋体" w:hAnsi="宋体" w:hint="eastAsia"/>
                <w:sz w:val="24"/>
                <w:szCs w:val="24"/>
              </w:rPr>
              <w:t>A11，V26，S0.7，G80，Y15，CSR60</w:t>
            </w:r>
          </w:p>
        </w:tc>
        <w:tc>
          <w:tcPr>
            <w:tcW w:w="936" w:type="dxa"/>
            <w:shd w:val="clear" w:color="auto" w:fill="FBE4D5"/>
            <w:vAlign w:val="center"/>
          </w:tcPr>
          <w:p w:rsidR="00AF4513" w:rsidRPr="005A1BBE" w:rsidRDefault="00AF4513" w:rsidP="00DC71F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E26FBA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DC71F4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062" w:type="dxa"/>
            <w:shd w:val="clear" w:color="auto" w:fill="FBE4D5"/>
            <w:vAlign w:val="center"/>
          </w:tcPr>
          <w:p w:rsidR="00AF4513" w:rsidRPr="00CD04A3" w:rsidRDefault="00C8062D" w:rsidP="00C8062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0D3E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FBE4D5"/>
          </w:tcPr>
          <w:p w:rsidR="00AF4513" w:rsidRDefault="00A55540" w:rsidP="00A5554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自提价</w:t>
            </w:r>
          </w:p>
        </w:tc>
      </w:tr>
      <w:tr w:rsidR="00AF4513" w:rsidRPr="005A1BBE" w:rsidTr="00A55540">
        <w:trPr>
          <w:jc w:val="center"/>
        </w:trPr>
        <w:tc>
          <w:tcPr>
            <w:tcW w:w="1804" w:type="dxa"/>
            <w:tcBorders>
              <w:right w:val="single" w:sz="4" w:space="0" w:color="ED7D31"/>
            </w:tcBorders>
            <w:shd w:val="clear" w:color="auto" w:fill="FFFFFF"/>
            <w:vAlign w:val="center"/>
          </w:tcPr>
          <w:p w:rsidR="00AF4513" w:rsidRPr="005A1BBE" w:rsidRDefault="00AF4513" w:rsidP="001E69A6">
            <w:pPr>
              <w:spacing w:line="360" w:lineRule="auto"/>
              <w:jc w:val="center"/>
              <w:rPr>
                <w:rFonts w:ascii="宋体" w:eastAsia="宋体" w:hAnsi="宋体"/>
                <w:i/>
                <w:iCs/>
                <w:color w:val="C4591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澳洲中挥发</w:t>
            </w:r>
          </w:p>
        </w:tc>
        <w:tc>
          <w:tcPr>
            <w:tcW w:w="3829" w:type="dxa"/>
            <w:gridSpan w:val="2"/>
            <w:vAlign w:val="center"/>
          </w:tcPr>
          <w:p w:rsidR="00AF4513" w:rsidRPr="00E11F0D" w:rsidRDefault="00AF4513" w:rsidP="001E69A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5540">
              <w:rPr>
                <w:rFonts w:ascii="宋体" w:eastAsia="宋体" w:hAnsi="宋体" w:hint="eastAsia"/>
                <w:sz w:val="24"/>
                <w:szCs w:val="24"/>
              </w:rPr>
              <w:t>A8，V23，S0.45，G75，CSR62</w:t>
            </w:r>
          </w:p>
        </w:tc>
        <w:tc>
          <w:tcPr>
            <w:tcW w:w="936" w:type="dxa"/>
            <w:vAlign w:val="center"/>
          </w:tcPr>
          <w:p w:rsidR="001D186B" w:rsidRPr="00E11F0D" w:rsidRDefault="00C8062D" w:rsidP="00DE122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  <w:r w:rsidR="00DE1227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062" w:type="dxa"/>
            <w:vAlign w:val="center"/>
          </w:tcPr>
          <w:p w:rsidR="00AF4513" w:rsidRPr="003C20FF" w:rsidRDefault="00DE1227" w:rsidP="00D9515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AF4513" w:rsidRDefault="00A55540" w:rsidP="00A5554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CFR（美元）</w:t>
            </w:r>
          </w:p>
        </w:tc>
      </w:tr>
      <w:tr w:rsidR="00AF4513" w:rsidRPr="005A1BBE" w:rsidTr="00A55540">
        <w:trPr>
          <w:jc w:val="center"/>
        </w:trPr>
        <w:tc>
          <w:tcPr>
            <w:tcW w:w="1804" w:type="dxa"/>
            <w:tcBorders>
              <w:right w:val="single" w:sz="4" w:space="0" w:color="ED7D31"/>
            </w:tcBorders>
            <w:shd w:val="clear" w:color="auto" w:fill="FFFFFF"/>
            <w:vAlign w:val="center"/>
          </w:tcPr>
          <w:p w:rsidR="00AF4513" w:rsidRDefault="00AF4513" w:rsidP="001E69A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柳林主焦</w:t>
            </w:r>
          </w:p>
        </w:tc>
        <w:tc>
          <w:tcPr>
            <w:tcW w:w="936" w:type="dxa"/>
            <w:vAlign w:val="center"/>
          </w:tcPr>
          <w:p w:rsidR="00AF4513" w:rsidRPr="00E11F0D" w:rsidRDefault="00AF4513" w:rsidP="001E69A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AF4513" w:rsidRPr="00E11F0D" w:rsidRDefault="00AF4513" w:rsidP="00A5554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5540">
              <w:rPr>
                <w:rFonts w:ascii="宋体" w:eastAsia="宋体" w:hAnsi="宋体" w:hint="eastAsia"/>
                <w:sz w:val="24"/>
                <w:szCs w:val="24"/>
              </w:rPr>
              <w:t>A10.5，S1.3,G75</w:t>
            </w:r>
          </w:p>
        </w:tc>
        <w:tc>
          <w:tcPr>
            <w:tcW w:w="936" w:type="dxa"/>
            <w:vAlign w:val="center"/>
          </w:tcPr>
          <w:p w:rsidR="00AF4513" w:rsidRPr="00E11F0D" w:rsidRDefault="00AF4513" w:rsidP="00281AE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E26FBA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281AEA">
              <w:rPr>
                <w:rFonts w:ascii="宋体" w:eastAsia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1062" w:type="dxa"/>
            <w:vAlign w:val="center"/>
          </w:tcPr>
          <w:p w:rsidR="00AF4513" w:rsidRPr="00A77CED" w:rsidRDefault="00281AEA" w:rsidP="001E69A6">
            <w:pPr>
              <w:spacing w:line="360" w:lineRule="auto"/>
              <w:jc w:val="center"/>
              <w:rPr>
                <w:rFonts w:ascii="宋体" w:eastAsia="宋体" w:hAnsi="宋体"/>
                <w:color w:val="00B050"/>
                <w:sz w:val="24"/>
                <w:szCs w:val="24"/>
              </w:rPr>
            </w:pPr>
            <w:r w:rsidRPr="00775509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AF4513" w:rsidRDefault="00A55540" w:rsidP="00A5554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承兑含税</w:t>
            </w:r>
          </w:p>
        </w:tc>
      </w:tr>
    </w:tbl>
    <w:p w:rsidR="00E11F0D" w:rsidRDefault="00E11F0D" w:rsidP="00FD1093">
      <w:pPr>
        <w:spacing w:line="360" w:lineRule="auto"/>
        <w:rPr>
          <w:rFonts w:ascii="宋体" w:eastAsia="宋体" w:hAnsi="宋体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</w:tblGrid>
      <w:tr w:rsidR="0073562A" w:rsidRPr="005A1BBE" w:rsidTr="001E69A6">
        <w:trPr>
          <w:jc w:val="center"/>
        </w:trPr>
        <w:tc>
          <w:tcPr>
            <w:tcW w:w="1061" w:type="dxa"/>
            <w:tcBorders>
              <w:bottom w:val="single" w:sz="4" w:space="0" w:color="ED7D31"/>
              <w:right w:val="nil"/>
            </w:tcBorders>
            <w:shd w:val="clear" w:color="auto" w:fill="FFFFFF"/>
            <w:vAlign w:val="center"/>
          </w:tcPr>
          <w:p w:rsidR="0073562A" w:rsidRPr="005A1BBE" w:rsidRDefault="0073562A" w:rsidP="001E69A6">
            <w:pPr>
              <w:spacing w:line="360" w:lineRule="auto"/>
              <w:jc w:val="center"/>
              <w:rPr>
                <w:rFonts w:ascii="宋体" w:eastAsia="宋体" w:hAnsi="宋体"/>
                <w:i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焦炭</w:t>
            </w:r>
          </w:p>
        </w:tc>
        <w:tc>
          <w:tcPr>
            <w:tcW w:w="1061" w:type="dxa"/>
            <w:tcBorders>
              <w:bottom w:val="single" w:sz="4" w:space="0" w:color="ED7D31"/>
            </w:tcBorders>
            <w:shd w:val="clear" w:color="auto" w:fill="FFFFFF"/>
            <w:vAlign w:val="center"/>
          </w:tcPr>
          <w:p w:rsidR="0073562A" w:rsidRPr="005A1BBE" w:rsidRDefault="0073562A" w:rsidP="001E69A6">
            <w:pPr>
              <w:spacing w:line="360" w:lineRule="auto"/>
              <w:jc w:val="center"/>
              <w:rPr>
                <w:rFonts w:ascii="宋体" w:eastAsia="宋体" w:hAnsi="宋体"/>
                <w:i/>
                <w:iCs/>
                <w:sz w:val="24"/>
                <w:szCs w:val="24"/>
              </w:rPr>
            </w:pPr>
            <w:r w:rsidRPr="005A1BBE">
              <w:rPr>
                <w:rFonts w:ascii="宋体" w:eastAsia="宋体" w:hAnsi="宋体" w:hint="eastAsia"/>
                <w:sz w:val="24"/>
                <w:szCs w:val="24"/>
              </w:rPr>
              <w:t>期货</w:t>
            </w:r>
          </w:p>
        </w:tc>
        <w:tc>
          <w:tcPr>
            <w:tcW w:w="1062" w:type="dxa"/>
            <w:tcBorders>
              <w:bottom w:val="single" w:sz="4" w:space="0" w:color="ED7D31"/>
            </w:tcBorders>
            <w:shd w:val="clear" w:color="auto" w:fill="FFFFFF"/>
            <w:vAlign w:val="center"/>
          </w:tcPr>
          <w:p w:rsidR="0073562A" w:rsidRPr="005A1BBE" w:rsidRDefault="0073562A" w:rsidP="001E69A6">
            <w:pPr>
              <w:spacing w:line="360" w:lineRule="auto"/>
              <w:jc w:val="center"/>
              <w:rPr>
                <w:rFonts w:ascii="宋体" w:eastAsia="宋体" w:hAnsi="宋体"/>
                <w:i/>
                <w:iCs/>
                <w:sz w:val="24"/>
                <w:szCs w:val="24"/>
              </w:rPr>
            </w:pPr>
            <w:r w:rsidRPr="005A1BBE">
              <w:rPr>
                <w:rFonts w:ascii="宋体" w:eastAsia="宋体" w:hAnsi="宋体" w:hint="eastAsia"/>
                <w:sz w:val="24"/>
                <w:szCs w:val="24"/>
              </w:rPr>
              <w:t>持仓量</w:t>
            </w:r>
          </w:p>
        </w:tc>
        <w:tc>
          <w:tcPr>
            <w:tcW w:w="1062" w:type="dxa"/>
            <w:tcBorders>
              <w:bottom w:val="single" w:sz="4" w:space="0" w:color="ED7D31"/>
            </w:tcBorders>
            <w:shd w:val="clear" w:color="auto" w:fill="FFFFFF"/>
            <w:vAlign w:val="center"/>
          </w:tcPr>
          <w:p w:rsidR="0073562A" w:rsidRPr="005A1BBE" w:rsidRDefault="0073562A" w:rsidP="001E69A6">
            <w:pPr>
              <w:spacing w:line="360" w:lineRule="auto"/>
              <w:jc w:val="center"/>
              <w:rPr>
                <w:rFonts w:ascii="宋体" w:eastAsia="宋体" w:hAnsi="宋体"/>
                <w:i/>
                <w:iCs/>
                <w:sz w:val="24"/>
                <w:szCs w:val="24"/>
              </w:rPr>
            </w:pPr>
            <w:r w:rsidRPr="005A1BBE">
              <w:rPr>
                <w:rFonts w:ascii="宋体" w:eastAsia="宋体" w:hAnsi="宋体" w:hint="eastAsia"/>
                <w:sz w:val="24"/>
                <w:szCs w:val="24"/>
              </w:rPr>
              <w:t>成交量</w:t>
            </w:r>
          </w:p>
        </w:tc>
        <w:tc>
          <w:tcPr>
            <w:tcW w:w="1062" w:type="dxa"/>
            <w:tcBorders>
              <w:bottom w:val="single" w:sz="4" w:space="0" w:color="ED7D31"/>
            </w:tcBorders>
            <w:shd w:val="clear" w:color="auto" w:fill="FFFFFF"/>
            <w:vAlign w:val="center"/>
          </w:tcPr>
          <w:p w:rsidR="0073562A" w:rsidRPr="005A1BBE" w:rsidRDefault="0073562A" w:rsidP="001E69A6">
            <w:pPr>
              <w:spacing w:line="360" w:lineRule="auto"/>
              <w:jc w:val="center"/>
              <w:rPr>
                <w:rFonts w:ascii="宋体" w:eastAsia="宋体" w:hAnsi="宋体"/>
                <w:i/>
                <w:iCs/>
                <w:sz w:val="24"/>
                <w:szCs w:val="24"/>
              </w:rPr>
            </w:pPr>
            <w:r w:rsidRPr="005A1BBE">
              <w:rPr>
                <w:rFonts w:ascii="宋体" w:eastAsia="宋体" w:hAnsi="宋体" w:hint="eastAsia"/>
                <w:sz w:val="24"/>
                <w:szCs w:val="24"/>
              </w:rPr>
              <w:t>仓单</w:t>
            </w:r>
          </w:p>
        </w:tc>
      </w:tr>
      <w:tr w:rsidR="0073562A" w:rsidRPr="005A1BBE" w:rsidTr="001E69A6">
        <w:trPr>
          <w:jc w:val="center"/>
        </w:trPr>
        <w:tc>
          <w:tcPr>
            <w:tcW w:w="1061" w:type="dxa"/>
            <w:tcBorders>
              <w:right w:val="single" w:sz="4" w:space="0" w:color="ED7D31"/>
            </w:tcBorders>
            <w:shd w:val="clear" w:color="auto" w:fill="FFFFFF"/>
            <w:vAlign w:val="center"/>
          </w:tcPr>
          <w:p w:rsidR="0073562A" w:rsidRPr="005A1BBE" w:rsidRDefault="00E26FBA" w:rsidP="001E69A6">
            <w:pPr>
              <w:spacing w:line="360" w:lineRule="auto"/>
              <w:jc w:val="center"/>
              <w:rPr>
                <w:rFonts w:ascii="宋体" w:eastAsia="宋体" w:hAnsi="宋体"/>
                <w:i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j2009</w:t>
            </w:r>
          </w:p>
        </w:tc>
        <w:tc>
          <w:tcPr>
            <w:tcW w:w="1061" w:type="dxa"/>
            <w:shd w:val="clear" w:color="auto" w:fill="FBE4D5"/>
            <w:vAlign w:val="center"/>
          </w:tcPr>
          <w:p w:rsidR="0073562A" w:rsidRPr="005A1BBE" w:rsidRDefault="00B432DF" w:rsidP="0059486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594869">
              <w:rPr>
                <w:rFonts w:ascii="宋体" w:eastAsia="宋体" w:hAnsi="宋体" w:hint="eastAsia"/>
                <w:sz w:val="24"/>
                <w:szCs w:val="24"/>
              </w:rPr>
              <w:t>871</w:t>
            </w:r>
            <w:r w:rsidR="00C8062D">
              <w:rPr>
                <w:rFonts w:ascii="宋体" w:eastAsia="宋体" w:hAnsi="宋体" w:hint="eastAsia"/>
                <w:sz w:val="24"/>
                <w:szCs w:val="24"/>
              </w:rPr>
              <w:t>.5</w:t>
            </w:r>
          </w:p>
        </w:tc>
        <w:tc>
          <w:tcPr>
            <w:tcW w:w="1062" w:type="dxa"/>
            <w:shd w:val="clear" w:color="auto" w:fill="FBE4D5"/>
            <w:vAlign w:val="center"/>
          </w:tcPr>
          <w:p w:rsidR="0073562A" w:rsidRPr="005A1BBE" w:rsidRDefault="00E26FBA" w:rsidP="0059486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C8062D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594869">
              <w:rPr>
                <w:rFonts w:ascii="宋体" w:eastAsia="宋体" w:hAnsi="宋体" w:hint="eastAsia"/>
                <w:sz w:val="24"/>
                <w:szCs w:val="24"/>
              </w:rPr>
              <w:t>4154</w:t>
            </w:r>
          </w:p>
        </w:tc>
        <w:tc>
          <w:tcPr>
            <w:tcW w:w="1062" w:type="dxa"/>
            <w:shd w:val="clear" w:color="auto" w:fill="FBE4D5"/>
            <w:vAlign w:val="center"/>
          </w:tcPr>
          <w:p w:rsidR="0073562A" w:rsidRPr="005A1BBE" w:rsidRDefault="00594869" w:rsidP="007136A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747957</w:t>
            </w:r>
          </w:p>
        </w:tc>
        <w:tc>
          <w:tcPr>
            <w:tcW w:w="1062" w:type="dxa"/>
            <w:shd w:val="clear" w:color="auto" w:fill="FBE4D5"/>
            <w:vAlign w:val="center"/>
          </w:tcPr>
          <w:p w:rsidR="0073562A" w:rsidRPr="005A1BBE" w:rsidRDefault="0073562A" w:rsidP="001E69A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</w:tr>
      <w:tr w:rsidR="0073562A" w:rsidRPr="005A1BBE" w:rsidTr="001E69A6">
        <w:trPr>
          <w:jc w:val="center"/>
        </w:trPr>
        <w:tc>
          <w:tcPr>
            <w:tcW w:w="1061" w:type="dxa"/>
            <w:tcBorders>
              <w:right w:val="single" w:sz="4" w:space="0" w:color="ED7D31"/>
            </w:tcBorders>
            <w:shd w:val="clear" w:color="auto" w:fill="FFFFFF"/>
            <w:vAlign w:val="center"/>
          </w:tcPr>
          <w:p w:rsidR="0073562A" w:rsidRPr="005A1BBE" w:rsidRDefault="0073562A" w:rsidP="001E69A6">
            <w:pPr>
              <w:spacing w:line="360" w:lineRule="auto"/>
              <w:jc w:val="center"/>
              <w:rPr>
                <w:rFonts w:ascii="宋体" w:eastAsia="宋体" w:hAnsi="宋体"/>
                <w:i/>
                <w:iCs/>
                <w:color w:val="C45911"/>
                <w:sz w:val="24"/>
                <w:szCs w:val="24"/>
              </w:rPr>
            </w:pPr>
            <w:r w:rsidRPr="005A1BBE">
              <w:rPr>
                <w:rFonts w:ascii="宋体" w:eastAsia="宋体" w:hAnsi="宋体" w:hint="eastAsia"/>
                <w:sz w:val="24"/>
                <w:szCs w:val="24"/>
              </w:rPr>
              <w:t>变化</w:t>
            </w:r>
          </w:p>
        </w:tc>
        <w:tc>
          <w:tcPr>
            <w:tcW w:w="1061" w:type="dxa"/>
            <w:vAlign w:val="center"/>
          </w:tcPr>
          <w:p w:rsidR="0073562A" w:rsidRPr="00C02EC3" w:rsidRDefault="00C8062D" w:rsidP="00594869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530D3E">
              <w:rPr>
                <w:rFonts w:ascii="宋体" w:eastAsia="宋体" w:hAnsi="宋体" w:hint="eastAsia"/>
                <w:color w:val="00B050"/>
                <w:sz w:val="24"/>
                <w:szCs w:val="24"/>
              </w:rPr>
              <w:t>-</w:t>
            </w:r>
            <w:r w:rsidR="00594869">
              <w:rPr>
                <w:rFonts w:ascii="宋体" w:eastAsia="宋体" w:hAnsi="宋体" w:hint="eastAsia"/>
                <w:color w:val="00B050"/>
                <w:sz w:val="24"/>
                <w:szCs w:val="24"/>
              </w:rPr>
              <w:t>84</w:t>
            </w:r>
          </w:p>
        </w:tc>
        <w:tc>
          <w:tcPr>
            <w:tcW w:w="1062" w:type="dxa"/>
            <w:vAlign w:val="center"/>
          </w:tcPr>
          <w:p w:rsidR="0073562A" w:rsidRPr="00C02EC3" w:rsidRDefault="00DC71F4" w:rsidP="00594869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DC71F4">
              <w:rPr>
                <w:rFonts w:ascii="宋体" w:eastAsia="宋体" w:hAnsi="宋体" w:hint="eastAsia"/>
                <w:color w:val="00B050"/>
                <w:sz w:val="24"/>
                <w:szCs w:val="24"/>
              </w:rPr>
              <w:t>-</w:t>
            </w:r>
            <w:r w:rsidR="00594869">
              <w:rPr>
                <w:rFonts w:ascii="宋体" w:eastAsia="宋体" w:hAnsi="宋体" w:hint="eastAsia"/>
                <w:color w:val="00B050"/>
                <w:sz w:val="24"/>
                <w:szCs w:val="24"/>
              </w:rPr>
              <w:t>4085</w:t>
            </w:r>
          </w:p>
        </w:tc>
        <w:tc>
          <w:tcPr>
            <w:tcW w:w="1062" w:type="dxa"/>
            <w:vAlign w:val="center"/>
          </w:tcPr>
          <w:p w:rsidR="0073562A" w:rsidRPr="003C20FF" w:rsidRDefault="00594869" w:rsidP="00C8062D">
            <w:pPr>
              <w:spacing w:line="360" w:lineRule="auto"/>
              <w:jc w:val="center"/>
              <w:rPr>
                <w:rFonts w:ascii="宋体" w:eastAsia="宋体" w:hAnsi="宋体"/>
                <w:color w:val="00B050"/>
                <w:sz w:val="24"/>
                <w:szCs w:val="24"/>
              </w:rPr>
            </w:pPr>
            <w:r w:rsidRPr="00AC2F17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312282</w:t>
            </w:r>
          </w:p>
        </w:tc>
        <w:tc>
          <w:tcPr>
            <w:tcW w:w="1062" w:type="dxa"/>
            <w:vAlign w:val="center"/>
          </w:tcPr>
          <w:p w:rsidR="0073562A" w:rsidRPr="005A1BBE" w:rsidRDefault="0073562A" w:rsidP="001E69A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</w:tr>
    </w:tbl>
    <w:p w:rsidR="0073562A" w:rsidRDefault="0073562A" w:rsidP="00FD1093">
      <w:pPr>
        <w:spacing w:line="360" w:lineRule="auto"/>
        <w:rPr>
          <w:rFonts w:ascii="宋体" w:eastAsia="宋体" w:hAnsi="宋体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70"/>
        <w:gridCol w:w="1038"/>
        <w:gridCol w:w="960"/>
        <w:gridCol w:w="1830"/>
      </w:tblGrid>
      <w:tr w:rsidR="0073562A" w:rsidRPr="005A1BBE" w:rsidTr="00631BF9">
        <w:trPr>
          <w:jc w:val="center"/>
        </w:trPr>
        <w:tc>
          <w:tcPr>
            <w:tcW w:w="1470" w:type="dxa"/>
            <w:tcBorders>
              <w:bottom w:val="single" w:sz="4" w:space="0" w:color="ED7D31"/>
              <w:right w:val="nil"/>
            </w:tcBorders>
            <w:shd w:val="clear" w:color="auto" w:fill="FFFFFF"/>
            <w:vAlign w:val="center"/>
          </w:tcPr>
          <w:p w:rsidR="0073562A" w:rsidRPr="005A1BBE" w:rsidRDefault="0073562A" w:rsidP="001E69A6">
            <w:pPr>
              <w:spacing w:line="360" w:lineRule="auto"/>
              <w:jc w:val="center"/>
              <w:rPr>
                <w:rFonts w:ascii="宋体" w:eastAsia="宋体" w:hAnsi="宋体"/>
                <w:i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现货</w:t>
            </w:r>
          </w:p>
        </w:tc>
        <w:tc>
          <w:tcPr>
            <w:tcW w:w="1038" w:type="dxa"/>
            <w:tcBorders>
              <w:bottom w:val="single" w:sz="4" w:space="0" w:color="ED7D31"/>
            </w:tcBorders>
            <w:shd w:val="clear" w:color="auto" w:fill="FFFFFF"/>
            <w:vAlign w:val="center"/>
          </w:tcPr>
          <w:p w:rsidR="0073562A" w:rsidRPr="005A1BBE" w:rsidRDefault="0073562A" w:rsidP="00631BF9">
            <w:pPr>
              <w:spacing w:line="360" w:lineRule="auto"/>
              <w:jc w:val="center"/>
              <w:rPr>
                <w:rFonts w:ascii="宋体" w:eastAsia="宋体" w:hAnsi="宋体"/>
                <w:i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价格</w:t>
            </w:r>
          </w:p>
        </w:tc>
        <w:tc>
          <w:tcPr>
            <w:tcW w:w="960" w:type="dxa"/>
            <w:tcBorders>
              <w:bottom w:val="single" w:sz="4" w:space="0" w:color="ED7D31"/>
            </w:tcBorders>
            <w:shd w:val="clear" w:color="auto" w:fill="FFFFFF"/>
            <w:vAlign w:val="center"/>
          </w:tcPr>
          <w:p w:rsidR="0073562A" w:rsidRPr="005A1BBE" w:rsidRDefault="0073562A" w:rsidP="00631BF9">
            <w:pPr>
              <w:spacing w:line="360" w:lineRule="auto"/>
              <w:jc w:val="center"/>
              <w:rPr>
                <w:rFonts w:ascii="宋体" w:eastAsia="宋体" w:hAnsi="宋体"/>
                <w:i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变化</w:t>
            </w:r>
          </w:p>
        </w:tc>
        <w:tc>
          <w:tcPr>
            <w:tcW w:w="1830" w:type="dxa"/>
            <w:tcBorders>
              <w:bottom w:val="single" w:sz="4" w:space="0" w:color="ED7D31"/>
            </w:tcBorders>
            <w:shd w:val="clear" w:color="auto" w:fill="FFFFFF"/>
            <w:vAlign w:val="center"/>
          </w:tcPr>
          <w:p w:rsidR="0073562A" w:rsidRPr="005A1BBE" w:rsidRDefault="0073562A" w:rsidP="00631BF9">
            <w:pPr>
              <w:spacing w:line="360" w:lineRule="auto"/>
              <w:jc w:val="center"/>
              <w:rPr>
                <w:rFonts w:ascii="宋体" w:eastAsia="宋体" w:hAnsi="宋体"/>
                <w:i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价格类型</w:t>
            </w:r>
          </w:p>
        </w:tc>
      </w:tr>
      <w:tr w:rsidR="0073562A" w:rsidRPr="005A1BBE" w:rsidTr="00631BF9">
        <w:trPr>
          <w:jc w:val="center"/>
        </w:trPr>
        <w:tc>
          <w:tcPr>
            <w:tcW w:w="1470" w:type="dxa"/>
            <w:tcBorders>
              <w:right w:val="single" w:sz="4" w:space="0" w:color="ED7D31"/>
            </w:tcBorders>
            <w:shd w:val="clear" w:color="auto" w:fill="FFFFFF"/>
            <w:vAlign w:val="center"/>
          </w:tcPr>
          <w:p w:rsidR="0073562A" w:rsidRPr="005A1BBE" w:rsidRDefault="00631BF9" w:rsidP="001E69A6">
            <w:pPr>
              <w:spacing w:line="360" w:lineRule="auto"/>
              <w:jc w:val="center"/>
              <w:rPr>
                <w:rFonts w:ascii="宋体" w:eastAsia="宋体" w:hAnsi="宋体"/>
                <w:i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日照港准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038" w:type="dxa"/>
            <w:shd w:val="clear" w:color="auto" w:fill="FBE4D5"/>
            <w:vAlign w:val="center"/>
          </w:tcPr>
          <w:p w:rsidR="0073562A" w:rsidRPr="005A1BBE" w:rsidRDefault="007C3526" w:rsidP="0059486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530D3E"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 w:rsidR="00594869">
              <w:rPr>
                <w:rFonts w:ascii="宋体" w:eastAsia="宋体" w:hAnsi="宋体" w:hint="eastAsia"/>
                <w:sz w:val="24"/>
                <w:szCs w:val="24"/>
              </w:rPr>
              <w:t>7</w:t>
            </w:r>
            <w:r w:rsidR="00921679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FBE4D5"/>
            <w:vAlign w:val="center"/>
          </w:tcPr>
          <w:p w:rsidR="0073562A" w:rsidRPr="00C02EC3" w:rsidRDefault="00530D3E" w:rsidP="003E5C4E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530D3E">
              <w:rPr>
                <w:rFonts w:ascii="宋体" w:eastAsia="宋体" w:hAnsi="宋体" w:hint="eastAsia"/>
                <w:color w:val="00B050"/>
                <w:sz w:val="24"/>
                <w:szCs w:val="24"/>
              </w:rPr>
              <w:t>-20</w:t>
            </w:r>
          </w:p>
        </w:tc>
        <w:tc>
          <w:tcPr>
            <w:tcW w:w="1830" w:type="dxa"/>
            <w:shd w:val="clear" w:color="auto" w:fill="FBE4D5"/>
            <w:vAlign w:val="center"/>
          </w:tcPr>
          <w:p w:rsidR="0073562A" w:rsidRPr="005A1BBE" w:rsidRDefault="00631BF9" w:rsidP="00631BF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出库价</w:t>
            </w:r>
          </w:p>
        </w:tc>
      </w:tr>
      <w:tr w:rsidR="0073562A" w:rsidRPr="005A1BBE" w:rsidTr="00631BF9">
        <w:trPr>
          <w:jc w:val="center"/>
        </w:trPr>
        <w:tc>
          <w:tcPr>
            <w:tcW w:w="1470" w:type="dxa"/>
            <w:tcBorders>
              <w:right w:val="single" w:sz="4" w:space="0" w:color="ED7D31"/>
            </w:tcBorders>
            <w:shd w:val="clear" w:color="auto" w:fill="FFFFFF"/>
            <w:vAlign w:val="center"/>
          </w:tcPr>
          <w:p w:rsidR="0073562A" w:rsidRPr="005A1BBE" w:rsidRDefault="00631BF9" w:rsidP="001E69A6">
            <w:pPr>
              <w:spacing w:line="360" w:lineRule="auto"/>
              <w:jc w:val="center"/>
              <w:rPr>
                <w:rFonts w:ascii="宋体" w:eastAsia="宋体" w:hAnsi="宋体"/>
                <w:i/>
                <w:iCs/>
                <w:color w:val="C4591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临汾准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038" w:type="dxa"/>
            <w:vAlign w:val="center"/>
          </w:tcPr>
          <w:p w:rsidR="0073562A" w:rsidRPr="00631BF9" w:rsidRDefault="00631BF9" w:rsidP="00530D3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31BF9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DC71F4"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 w:rsidR="00530D3E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="00C02EC3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73562A" w:rsidRPr="003C20FF" w:rsidRDefault="00594869" w:rsidP="00631BF9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AC2F17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830" w:type="dxa"/>
            <w:vAlign w:val="center"/>
          </w:tcPr>
          <w:p w:rsidR="0073562A" w:rsidRPr="00631BF9" w:rsidRDefault="00631BF9" w:rsidP="00631BF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31BF9">
              <w:rPr>
                <w:rFonts w:ascii="宋体" w:eastAsia="宋体" w:hAnsi="宋体" w:hint="eastAsia"/>
                <w:sz w:val="24"/>
                <w:szCs w:val="24"/>
              </w:rPr>
              <w:t>挂牌价</w:t>
            </w:r>
          </w:p>
        </w:tc>
      </w:tr>
    </w:tbl>
    <w:p w:rsidR="00C120D8" w:rsidRDefault="00C120D8" w:rsidP="00631BF9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C120D8" w:rsidRPr="00C120D8" w:rsidRDefault="00C120D8" w:rsidP="00C120D8">
      <w:pPr>
        <w:spacing w:line="360" w:lineRule="auto"/>
        <w:rPr>
          <w:rFonts w:ascii="黑体" w:eastAsia="黑体" w:hAnsi="黑体"/>
          <w:sz w:val="28"/>
          <w:szCs w:val="28"/>
        </w:rPr>
      </w:pPr>
      <w:r w:rsidRPr="00C120D8">
        <w:rPr>
          <w:rFonts w:ascii="黑体" w:eastAsia="黑体" w:hAnsi="黑体" w:hint="eastAsia"/>
          <w:sz w:val="28"/>
          <w:szCs w:val="28"/>
        </w:rPr>
        <w:t>（二）</w:t>
      </w:r>
      <w:r>
        <w:rPr>
          <w:rFonts w:ascii="黑体" w:eastAsia="黑体" w:hAnsi="黑体" w:hint="eastAsia"/>
          <w:sz w:val="28"/>
          <w:szCs w:val="28"/>
        </w:rPr>
        <w:t>本周交易前瞻</w:t>
      </w:r>
    </w:p>
    <w:p w:rsidR="00631BF9" w:rsidRDefault="00631BF9" w:rsidP="009A48A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焦煤，</w:t>
      </w:r>
      <w:r w:rsidR="002F2A70">
        <w:rPr>
          <w:rFonts w:ascii="宋体" w:eastAsia="宋体" w:hAnsi="宋体" w:hint="eastAsia"/>
          <w:sz w:val="24"/>
          <w:szCs w:val="24"/>
        </w:rPr>
        <w:t>国内</w:t>
      </w:r>
      <w:r w:rsidR="00B97CC6">
        <w:rPr>
          <w:rFonts w:ascii="宋体" w:eastAsia="宋体" w:hAnsi="宋体" w:hint="eastAsia"/>
          <w:sz w:val="24"/>
          <w:szCs w:val="24"/>
        </w:rPr>
        <w:t>低硫</w:t>
      </w:r>
      <w:proofErr w:type="gramStart"/>
      <w:r w:rsidR="00B97CC6">
        <w:rPr>
          <w:rFonts w:ascii="宋体" w:eastAsia="宋体" w:hAnsi="宋体" w:hint="eastAsia"/>
          <w:sz w:val="24"/>
          <w:szCs w:val="24"/>
        </w:rPr>
        <w:t>主焦及部分</w:t>
      </w:r>
      <w:proofErr w:type="gramEnd"/>
      <w:r w:rsidR="00B97CC6">
        <w:rPr>
          <w:rFonts w:ascii="宋体" w:eastAsia="宋体" w:hAnsi="宋体" w:hint="eastAsia"/>
          <w:sz w:val="24"/>
          <w:szCs w:val="24"/>
        </w:rPr>
        <w:t>配煤</w:t>
      </w:r>
      <w:proofErr w:type="gramStart"/>
      <w:r w:rsidR="003E7309">
        <w:rPr>
          <w:rFonts w:ascii="宋体" w:eastAsia="宋体" w:hAnsi="宋体" w:hint="eastAsia"/>
          <w:sz w:val="24"/>
          <w:szCs w:val="24"/>
        </w:rPr>
        <w:t>煤</w:t>
      </w:r>
      <w:proofErr w:type="gramEnd"/>
      <w:r w:rsidR="003E7309">
        <w:rPr>
          <w:rFonts w:ascii="宋体" w:eastAsia="宋体" w:hAnsi="宋体" w:hint="eastAsia"/>
          <w:sz w:val="24"/>
          <w:szCs w:val="24"/>
        </w:rPr>
        <w:t>价格小幅回升</w:t>
      </w:r>
      <w:r w:rsidR="002F2A70">
        <w:rPr>
          <w:rFonts w:ascii="宋体" w:eastAsia="宋体" w:hAnsi="宋体" w:hint="eastAsia"/>
          <w:sz w:val="24"/>
          <w:szCs w:val="24"/>
        </w:rPr>
        <w:t>。</w:t>
      </w:r>
      <w:proofErr w:type="gramStart"/>
      <w:r w:rsidR="002F2A70">
        <w:rPr>
          <w:rFonts w:ascii="宋体" w:eastAsia="宋体" w:hAnsi="宋体" w:hint="eastAsia"/>
          <w:sz w:val="24"/>
          <w:szCs w:val="24"/>
        </w:rPr>
        <w:t>澳煤</w:t>
      </w:r>
      <w:r w:rsidR="00B97CC6">
        <w:rPr>
          <w:rFonts w:ascii="宋体" w:eastAsia="宋体" w:hAnsi="宋体" w:hint="eastAsia"/>
          <w:sz w:val="24"/>
          <w:szCs w:val="24"/>
        </w:rPr>
        <w:t>价格</w:t>
      </w:r>
      <w:proofErr w:type="gramEnd"/>
      <w:r w:rsidR="00530D3E">
        <w:rPr>
          <w:rFonts w:ascii="宋体" w:eastAsia="宋体" w:hAnsi="宋体" w:hint="eastAsia"/>
          <w:sz w:val="24"/>
          <w:szCs w:val="24"/>
        </w:rPr>
        <w:t>回升</w:t>
      </w:r>
      <w:r w:rsidR="002F2A70">
        <w:rPr>
          <w:rFonts w:ascii="宋体" w:eastAsia="宋体" w:hAnsi="宋体" w:hint="eastAsia"/>
          <w:sz w:val="24"/>
          <w:szCs w:val="24"/>
        </w:rPr>
        <w:t>。</w:t>
      </w:r>
      <w:r w:rsidR="00530D3E">
        <w:rPr>
          <w:rFonts w:ascii="宋体" w:eastAsia="宋体" w:hAnsi="宋体" w:hint="eastAsia"/>
          <w:sz w:val="24"/>
          <w:szCs w:val="24"/>
        </w:rPr>
        <w:t>现货价格易涨难跌，盘面震荡偏强</w:t>
      </w:r>
      <w:r w:rsidR="00A77CED">
        <w:rPr>
          <w:rFonts w:ascii="宋体" w:eastAsia="宋体" w:hAnsi="宋体" w:hint="eastAsia"/>
          <w:sz w:val="24"/>
          <w:szCs w:val="24"/>
        </w:rPr>
        <w:t>。</w:t>
      </w:r>
    </w:p>
    <w:p w:rsidR="009A48A7" w:rsidRDefault="00B44EA1" w:rsidP="00FD364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焦炭，</w:t>
      </w:r>
      <w:r w:rsidR="00530D3E">
        <w:rPr>
          <w:rFonts w:ascii="宋体" w:eastAsia="宋体" w:hAnsi="宋体" w:hint="eastAsia"/>
          <w:sz w:val="24"/>
          <w:szCs w:val="24"/>
        </w:rPr>
        <w:t>供需情况逐步改善</w:t>
      </w:r>
      <w:r w:rsidR="002F2A70">
        <w:rPr>
          <w:rFonts w:ascii="宋体" w:eastAsia="宋体" w:hAnsi="宋体" w:hint="eastAsia"/>
          <w:sz w:val="24"/>
          <w:szCs w:val="24"/>
        </w:rPr>
        <w:t>。</w:t>
      </w:r>
      <w:r w:rsidR="00EE1541">
        <w:rPr>
          <w:rFonts w:ascii="宋体" w:eastAsia="宋体" w:hAnsi="宋体" w:hint="eastAsia"/>
          <w:sz w:val="24"/>
          <w:szCs w:val="24"/>
        </w:rPr>
        <w:t>钢厂焦化库存回升，焦化厂库存开始回升，现货或迎来拐点，期货弱势震荡。</w:t>
      </w:r>
    </w:p>
    <w:p w:rsidR="00784FC9" w:rsidRPr="00C120D8" w:rsidRDefault="00C120D8" w:rsidP="00C120D8">
      <w:pPr>
        <w:spacing w:line="360" w:lineRule="auto"/>
        <w:rPr>
          <w:rFonts w:ascii="黑体" w:eastAsia="黑体" w:hAnsi="黑体"/>
          <w:sz w:val="30"/>
          <w:szCs w:val="30"/>
        </w:rPr>
      </w:pPr>
      <w:r w:rsidRPr="00C120D8">
        <w:rPr>
          <w:rFonts w:ascii="黑体" w:eastAsia="黑体" w:hAnsi="黑体" w:hint="eastAsia"/>
          <w:sz w:val="30"/>
          <w:szCs w:val="30"/>
        </w:rPr>
        <w:lastRenderedPageBreak/>
        <w:t>二、</w:t>
      </w:r>
      <w:r>
        <w:rPr>
          <w:rFonts w:ascii="黑体" w:eastAsia="黑体" w:hAnsi="黑体" w:hint="eastAsia"/>
          <w:sz w:val="30"/>
          <w:szCs w:val="30"/>
        </w:rPr>
        <w:t>市场解析</w:t>
      </w:r>
    </w:p>
    <w:p w:rsidR="00784FC9" w:rsidRDefault="00C120D8" w:rsidP="00C120D8">
      <w:pPr>
        <w:spacing w:line="360" w:lineRule="auto"/>
        <w:rPr>
          <w:rFonts w:ascii="黑体" w:eastAsia="黑体" w:hAnsi="黑体"/>
          <w:sz w:val="28"/>
          <w:szCs w:val="28"/>
        </w:rPr>
      </w:pPr>
      <w:r w:rsidRPr="00C120D8">
        <w:rPr>
          <w:rFonts w:ascii="黑体" w:eastAsia="黑体" w:hAnsi="黑体" w:hint="eastAsia"/>
          <w:sz w:val="28"/>
          <w:szCs w:val="28"/>
        </w:rPr>
        <w:t>（一）</w:t>
      </w:r>
      <w:r w:rsidR="00C9086A">
        <w:rPr>
          <w:rFonts w:ascii="黑体" w:eastAsia="黑体" w:hAnsi="黑体" w:hint="eastAsia"/>
          <w:sz w:val="28"/>
          <w:szCs w:val="28"/>
        </w:rPr>
        <w:t>焦煤</w:t>
      </w:r>
    </w:p>
    <w:p w:rsidR="00C9086A" w:rsidRDefault="00C9086A" w:rsidP="00C120D8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8"/>
          <w:szCs w:val="28"/>
        </w:rPr>
        <w:tab/>
      </w:r>
      <w:r w:rsidRPr="00C9086A">
        <w:rPr>
          <w:rFonts w:ascii="黑体" w:eastAsia="黑体" w:hAnsi="黑体" w:hint="eastAsia"/>
          <w:sz w:val="24"/>
          <w:szCs w:val="24"/>
        </w:rPr>
        <w:t>1、现货走势</w:t>
      </w:r>
    </w:p>
    <w:p w:rsidR="00F643AE" w:rsidRDefault="00F643AE" w:rsidP="00902268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国内外主焦煤</w:t>
      </w:r>
    </w:p>
    <w:p w:rsidR="00F643AE" w:rsidRDefault="00404140" w:rsidP="00FD109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1F9BFB72" wp14:editId="22E19030">
            <wp:extent cx="4680000" cy="3240000"/>
            <wp:effectExtent l="0" t="0" r="25400" b="17780"/>
            <wp:docPr id="15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2D8B" w:rsidRDefault="00BE0805" w:rsidP="00512D8B">
      <w:pPr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焦煤供给平稳</w:t>
      </w:r>
      <w:r w:rsidR="00FF24FE">
        <w:rPr>
          <w:rFonts w:ascii="宋体" w:eastAsia="宋体" w:hAnsi="宋体" w:hint="eastAsia"/>
          <w:sz w:val="24"/>
          <w:szCs w:val="24"/>
        </w:rPr>
        <w:t>，</w:t>
      </w:r>
      <w:r w:rsidR="00295C71">
        <w:rPr>
          <w:rFonts w:ascii="宋体" w:eastAsia="宋体" w:hAnsi="宋体" w:hint="eastAsia"/>
          <w:sz w:val="24"/>
          <w:szCs w:val="24"/>
        </w:rPr>
        <w:t>焦化厂利润高位，原料按需采购</w:t>
      </w:r>
      <w:r w:rsidR="00FF24FE">
        <w:rPr>
          <w:rFonts w:ascii="宋体" w:eastAsia="宋体" w:hAnsi="宋体" w:hint="eastAsia"/>
          <w:sz w:val="24"/>
          <w:szCs w:val="24"/>
        </w:rPr>
        <w:t>。</w:t>
      </w:r>
      <w:r w:rsidR="00D40C13">
        <w:rPr>
          <w:rFonts w:ascii="宋体" w:eastAsia="宋体" w:hAnsi="宋体" w:hint="eastAsia"/>
          <w:sz w:val="24"/>
          <w:szCs w:val="24"/>
        </w:rPr>
        <w:t>国内</w:t>
      </w:r>
      <w:r w:rsidR="00FF24FE">
        <w:rPr>
          <w:rFonts w:ascii="宋体" w:eastAsia="宋体" w:hAnsi="宋体" w:hint="eastAsia"/>
          <w:sz w:val="24"/>
          <w:szCs w:val="24"/>
        </w:rPr>
        <w:t>低硫</w:t>
      </w:r>
      <w:proofErr w:type="gramStart"/>
      <w:r w:rsidR="00FF24FE">
        <w:rPr>
          <w:rFonts w:ascii="宋体" w:eastAsia="宋体" w:hAnsi="宋体" w:hint="eastAsia"/>
          <w:sz w:val="24"/>
          <w:szCs w:val="24"/>
        </w:rPr>
        <w:t>主焦及部分</w:t>
      </w:r>
      <w:proofErr w:type="gramEnd"/>
      <w:r w:rsidR="00FF24FE">
        <w:rPr>
          <w:rFonts w:ascii="宋体" w:eastAsia="宋体" w:hAnsi="宋体" w:hint="eastAsia"/>
          <w:sz w:val="24"/>
          <w:szCs w:val="24"/>
        </w:rPr>
        <w:t>配煤</w:t>
      </w:r>
      <w:r w:rsidR="00530D3E">
        <w:rPr>
          <w:rFonts w:ascii="宋体" w:eastAsia="宋体" w:hAnsi="宋体" w:hint="eastAsia"/>
          <w:sz w:val="24"/>
          <w:szCs w:val="24"/>
        </w:rPr>
        <w:t>价格小幅上涨</w:t>
      </w:r>
      <w:r w:rsidR="00380630">
        <w:rPr>
          <w:rFonts w:ascii="宋体" w:eastAsia="宋体" w:hAnsi="宋体" w:hint="eastAsia"/>
          <w:sz w:val="24"/>
          <w:szCs w:val="24"/>
        </w:rPr>
        <w:t>。</w:t>
      </w:r>
      <w:r w:rsidR="00530D3E">
        <w:rPr>
          <w:rFonts w:ascii="宋体" w:eastAsia="宋体" w:hAnsi="宋体" w:hint="eastAsia"/>
          <w:sz w:val="24"/>
          <w:szCs w:val="24"/>
        </w:rPr>
        <w:t>后续焦煤</w:t>
      </w:r>
      <w:r w:rsidR="00295C71">
        <w:rPr>
          <w:rFonts w:ascii="宋体" w:eastAsia="宋体" w:hAnsi="宋体" w:hint="eastAsia"/>
          <w:sz w:val="24"/>
          <w:szCs w:val="24"/>
        </w:rPr>
        <w:t>偏强震荡</w:t>
      </w:r>
      <w:r w:rsidR="00530D3E">
        <w:rPr>
          <w:rFonts w:ascii="宋体" w:eastAsia="宋体" w:hAnsi="宋体" w:hint="eastAsia"/>
          <w:sz w:val="24"/>
          <w:szCs w:val="24"/>
        </w:rPr>
        <w:t>。</w:t>
      </w:r>
    </w:p>
    <w:p w:rsidR="00C9086A" w:rsidRDefault="00C9086A" w:rsidP="00C120D8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ab/>
        <w:t>2、产业驱动</w:t>
      </w:r>
    </w:p>
    <w:p w:rsidR="00512D8B" w:rsidRDefault="00512D8B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12085E" w:rsidRDefault="000D0A1D" w:rsidP="000D0A1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0D0A1D">
        <w:rPr>
          <w:rFonts w:ascii="宋体" w:eastAsia="宋体" w:hAnsi="宋体" w:hint="eastAsia"/>
          <w:sz w:val="24"/>
          <w:szCs w:val="24"/>
        </w:rPr>
        <w:lastRenderedPageBreak/>
        <w:t>全国独立焦化产能利用率</w:t>
      </w:r>
    </w:p>
    <w:p w:rsidR="000D0A1D" w:rsidRDefault="000B05F1" w:rsidP="000D0A1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03723AB4" wp14:editId="2D7CBFED">
            <wp:extent cx="4680000" cy="3240000"/>
            <wp:effectExtent l="0" t="0" r="25400" b="17780"/>
            <wp:docPr id="19" name="图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0A1D" w:rsidRDefault="000D0A1D" w:rsidP="00512D8B">
      <w:pPr>
        <w:widowControl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独立焦化焦煤总库存</w:t>
      </w:r>
    </w:p>
    <w:p w:rsidR="0057751B" w:rsidRDefault="000B05F1" w:rsidP="00512D8B">
      <w:pPr>
        <w:widowControl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5FCBFBFD" wp14:editId="19F24233">
            <wp:extent cx="4680000" cy="3240000"/>
            <wp:effectExtent l="0" t="0" r="25400" b="17780"/>
            <wp:docPr id="20" name="图表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0A1D" w:rsidRDefault="000D0A1D" w:rsidP="00FD109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512D8B" w:rsidRDefault="00512D8B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0D0A1D" w:rsidRDefault="000D0A1D" w:rsidP="000D0A1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华北独立焦化产能利用率</w:t>
      </w:r>
    </w:p>
    <w:p w:rsidR="000D0A1D" w:rsidRDefault="000B05F1" w:rsidP="000D0A1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09A25C98" wp14:editId="4DE34875">
            <wp:extent cx="4680000" cy="3240000"/>
            <wp:effectExtent l="0" t="0" r="25400" b="17780"/>
            <wp:docPr id="21" name="图表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1DE4" w:rsidRDefault="00471DE4" w:rsidP="00512D8B">
      <w:pPr>
        <w:widowControl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华北独立焦化焦煤库存</w:t>
      </w:r>
    </w:p>
    <w:p w:rsidR="00471DE4" w:rsidRDefault="000B05F1" w:rsidP="000D0A1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0E8CF84F" wp14:editId="1EE74E08">
            <wp:extent cx="4680000" cy="3240000"/>
            <wp:effectExtent l="0" t="0" r="25400" b="17780"/>
            <wp:docPr id="22" name="图表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12D8B" w:rsidRDefault="00512D8B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471DE4" w:rsidRDefault="00471DE4" w:rsidP="000D0A1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华东独立焦化产能利用率</w:t>
      </w:r>
    </w:p>
    <w:p w:rsidR="00471DE4" w:rsidRDefault="000B05F1" w:rsidP="000D0A1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1AD050E3" wp14:editId="73459678">
            <wp:extent cx="4680000" cy="3240000"/>
            <wp:effectExtent l="0" t="0" r="25400" b="17780"/>
            <wp:docPr id="23" name="图表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71DE4" w:rsidRDefault="00471DE4" w:rsidP="00512D8B">
      <w:pPr>
        <w:widowControl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华东独立焦化焦煤库存</w:t>
      </w:r>
    </w:p>
    <w:p w:rsidR="00471DE4" w:rsidRDefault="000B05F1" w:rsidP="00FD109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0D25E322" wp14:editId="3B5B3BDB">
            <wp:extent cx="4680000" cy="3240000"/>
            <wp:effectExtent l="0" t="0" r="25400" b="17780"/>
            <wp:docPr id="24" name="图表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12D8B" w:rsidRPr="000D0A1D" w:rsidRDefault="00092B51" w:rsidP="00512D8B">
      <w:pPr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高利润背景下，全国</w:t>
      </w:r>
      <w:r w:rsidR="00BE0805">
        <w:rPr>
          <w:rFonts w:ascii="宋体" w:eastAsia="宋体" w:hAnsi="宋体" w:hint="eastAsia"/>
          <w:sz w:val="24"/>
          <w:szCs w:val="24"/>
        </w:rPr>
        <w:t>独立焦化</w:t>
      </w:r>
      <w:r>
        <w:rPr>
          <w:rFonts w:ascii="宋体" w:eastAsia="宋体" w:hAnsi="宋体" w:hint="eastAsia"/>
          <w:sz w:val="24"/>
          <w:szCs w:val="24"/>
        </w:rPr>
        <w:t>产能利用率</w:t>
      </w:r>
      <w:r w:rsidR="00D43F73">
        <w:rPr>
          <w:rFonts w:ascii="宋体" w:eastAsia="宋体" w:hAnsi="宋体" w:hint="eastAsia"/>
          <w:sz w:val="24"/>
          <w:szCs w:val="24"/>
        </w:rPr>
        <w:t>维持在高位</w:t>
      </w:r>
      <w:r w:rsidR="00BE0805">
        <w:rPr>
          <w:rFonts w:ascii="宋体" w:eastAsia="宋体" w:hAnsi="宋体" w:hint="eastAsia"/>
          <w:sz w:val="24"/>
          <w:szCs w:val="24"/>
        </w:rPr>
        <w:t>。</w:t>
      </w:r>
      <w:r w:rsidR="00D43F73">
        <w:rPr>
          <w:rFonts w:ascii="宋体" w:eastAsia="宋体" w:hAnsi="宋体" w:hint="eastAsia"/>
          <w:sz w:val="24"/>
          <w:szCs w:val="24"/>
        </w:rPr>
        <w:t>焦煤需求端平稳</w:t>
      </w:r>
      <w:r>
        <w:rPr>
          <w:rFonts w:ascii="宋体" w:eastAsia="宋体" w:hAnsi="宋体" w:hint="eastAsia"/>
          <w:sz w:val="24"/>
          <w:szCs w:val="24"/>
        </w:rPr>
        <w:t>，</w:t>
      </w:r>
      <w:r w:rsidR="00D43F73">
        <w:rPr>
          <w:rFonts w:ascii="宋体" w:eastAsia="宋体" w:hAnsi="宋体" w:hint="eastAsia"/>
          <w:sz w:val="24"/>
          <w:szCs w:val="24"/>
        </w:rPr>
        <w:t>独立焦化焦煤库存快速回升。</w:t>
      </w:r>
    </w:p>
    <w:p w:rsidR="00C9086A" w:rsidRDefault="00C9086A" w:rsidP="00C120D8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ab/>
        <w:t>3、库存结构</w:t>
      </w:r>
    </w:p>
    <w:p w:rsidR="00512D8B" w:rsidRDefault="00512D8B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471DE4" w:rsidRDefault="00471DE4" w:rsidP="00FD1093">
      <w:pPr>
        <w:widowControl/>
        <w:jc w:val="center"/>
        <w:rPr>
          <w:rFonts w:ascii="宋体" w:eastAsia="宋体" w:hAnsi="宋体"/>
          <w:sz w:val="24"/>
          <w:szCs w:val="24"/>
        </w:rPr>
      </w:pPr>
      <w:r w:rsidRPr="00471DE4">
        <w:rPr>
          <w:rFonts w:ascii="宋体" w:eastAsia="宋体" w:hAnsi="宋体" w:hint="eastAsia"/>
          <w:sz w:val="24"/>
          <w:szCs w:val="24"/>
        </w:rPr>
        <w:lastRenderedPageBreak/>
        <w:t>进口炼焦煤港口库存</w:t>
      </w:r>
    </w:p>
    <w:p w:rsidR="00471DE4" w:rsidRDefault="000B05F1" w:rsidP="00471DE4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0C2BD21F" wp14:editId="19FDBE13">
            <wp:extent cx="4680000" cy="3240000"/>
            <wp:effectExtent l="0" t="0" r="25400" b="17780"/>
            <wp:docPr id="25" name="图表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71DE4" w:rsidRDefault="00FD1093" w:rsidP="00512D8B">
      <w:pPr>
        <w:widowControl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港口焦煤库存同比</w:t>
      </w:r>
    </w:p>
    <w:p w:rsidR="00FD1093" w:rsidRDefault="000B05F1" w:rsidP="00471DE4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005A40C2" wp14:editId="54B27392">
            <wp:extent cx="4680000" cy="3240000"/>
            <wp:effectExtent l="0" t="0" r="25400" b="17780"/>
            <wp:docPr id="26" name="图表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12D8B" w:rsidRDefault="00512D8B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FD1093" w:rsidRDefault="00FD1093" w:rsidP="00FD1093">
      <w:pPr>
        <w:widowControl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钢厂炼焦煤库存</w:t>
      </w:r>
    </w:p>
    <w:p w:rsidR="00FD1093" w:rsidRDefault="000B05F1" w:rsidP="00471DE4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4111B4F0" wp14:editId="2F9CFF16">
            <wp:extent cx="4680000" cy="3240000"/>
            <wp:effectExtent l="0" t="0" r="25400" b="17780"/>
            <wp:docPr id="27" name="图表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12D8B" w:rsidRDefault="00512D8B" w:rsidP="008F0B9A">
      <w:pPr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钢厂</w:t>
      </w:r>
      <w:r w:rsidR="00770FE4">
        <w:rPr>
          <w:rFonts w:ascii="宋体" w:eastAsia="宋体" w:hAnsi="宋体" w:hint="eastAsia"/>
          <w:sz w:val="24"/>
          <w:szCs w:val="24"/>
        </w:rPr>
        <w:t>焦煤</w:t>
      </w:r>
      <w:r>
        <w:rPr>
          <w:rFonts w:ascii="宋体" w:eastAsia="宋体" w:hAnsi="宋体" w:hint="eastAsia"/>
          <w:sz w:val="24"/>
          <w:szCs w:val="24"/>
        </w:rPr>
        <w:t>库存</w:t>
      </w:r>
      <w:r w:rsidR="007C6525">
        <w:rPr>
          <w:rFonts w:ascii="宋体" w:eastAsia="宋体" w:hAnsi="宋体" w:hint="eastAsia"/>
          <w:sz w:val="24"/>
          <w:szCs w:val="24"/>
        </w:rPr>
        <w:t>持续小幅</w:t>
      </w:r>
      <w:r w:rsidR="006E3887">
        <w:rPr>
          <w:rFonts w:ascii="宋体" w:eastAsia="宋体" w:hAnsi="宋体" w:hint="eastAsia"/>
          <w:sz w:val="24"/>
          <w:szCs w:val="24"/>
        </w:rPr>
        <w:t>上行</w:t>
      </w:r>
      <w:r w:rsidR="007C6525">
        <w:rPr>
          <w:rFonts w:ascii="宋体" w:eastAsia="宋体" w:hAnsi="宋体" w:hint="eastAsia"/>
          <w:sz w:val="24"/>
          <w:szCs w:val="24"/>
        </w:rPr>
        <w:t>，库存处于往年平均水平</w:t>
      </w:r>
      <w:r w:rsidR="001E1CCB">
        <w:rPr>
          <w:rFonts w:ascii="宋体" w:eastAsia="宋体" w:hAnsi="宋体" w:hint="eastAsia"/>
          <w:sz w:val="24"/>
          <w:szCs w:val="24"/>
        </w:rPr>
        <w:t>。</w:t>
      </w:r>
      <w:r w:rsidR="001F1E2C">
        <w:rPr>
          <w:rFonts w:ascii="宋体" w:eastAsia="宋体" w:hAnsi="宋体" w:hint="eastAsia"/>
          <w:sz w:val="24"/>
          <w:szCs w:val="24"/>
        </w:rPr>
        <w:t>港口库存</w:t>
      </w:r>
      <w:r w:rsidR="00D43F73">
        <w:rPr>
          <w:rFonts w:ascii="宋体" w:eastAsia="宋体" w:hAnsi="宋体" w:hint="eastAsia"/>
          <w:sz w:val="24"/>
          <w:szCs w:val="24"/>
        </w:rPr>
        <w:t>快速回升</w:t>
      </w:r>
      <w:r w:rsidR="007C6525">
        <w:rPr>
          <w:rFonts w:ascii="宋体" w:eastAsia="宋体" w:hAnsi="宋体" w:hint="eastAsia"/>
          <w:sz w:val="24"/>
          <w:szCs w:val="24"/>
        </w:rPr>
        <w:t>。</w:t>
      </w:r>
      <w:r w:rsidR="00D43F73">
        <w:rPr>
          <w:rFonts w:ascii="宋体" w:eastAsia="宋体" w:hAnsi="宋体" w:hint="eastAsia"/>
          <w:sz w:val="24"/>
          <w:szCs w:val="24"/>
        </w:rPr>
        <w:t>产业链库存高位，焦煤向上拉动不强。</w:t>
      </w:r>
    </w:p>
    <w:p w:rsidR="00C9086A" w:rsidRDefault="00C9086A" w:rsidP="00C120D8">
      <w:pPr>
        <w:spacing w:line="360" w:lineRule="auto"/>
        <w:rPr>
          <w:rFonts w:ascii="黑体" w:eastAsia="黑体" w:hAnsi="黑体"/>
          <w:sz w:val="28"/>
          <w:szCs w:val="28"/>
        </w:rPr>
      </w:pPr>
      <w:r w:rsidRPr="00C9086A">
        <w:rPr>
          <w:rFonts w:ascii="黑体" w:eastAsia="黑体" w:hAnsi="黑体" w:hint="eastAsia"/>
          <w:sz w:val="28"/>
          <w:szCs w:val="28"/>
        </w:rPr>
        <w:t>（二）焦炭</w:t>
      </w:r>
    </w:p>
    <w:p w:rsidR="00C9086A" w:rsidRDefault="00C9086A" w:rsidP="00C120D8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8"/>
          <w:szCs w:val="28"/>
        </w:rPr>
        <w:tab/>
      </w:r>
      <w:r w:rsidRPr="00C9086A">
        <w:rPr>
          <w:rFonts w:ascii="黑体" w:eastAsia="黑体" w:hAnsi="黑体" w:hint="eastAsia"/>
          <w:sz w:val="24"/>
          <w:szCs w:val="24"/>
        </w:rPr>
        <w:t>1、现货走势</w:t>
      </w:r>
    </w:p>
    <w:p w:rsidR="00FD1093" w:rsidRDefault="00FD1093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FD1093" w:rsidRDefault="00FD1093" w:rsidP="00FD109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902268">
        <w:rPr>
          <w:rFonts w:ascii="宋体" w:eastAsia="宋体" w:hAnsi="宋体" w:hint="eastAsia"/>
          <w:sz w:val="24"/>
          <w:szCs w:val="24"/>
        </w:rPr>
        <w:lastRenderedPageBreak/>
        <w:t>产地及港口准一级冶金焦</w:t>
      </w:r>
    </w:p>
    <w:p w:rsidR="00FD1093" w:rsidRDefault="00404140" w:rsidP="00FD109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140FCD4E" wp14:editId="6EF3CF4F">
            <wp:extent cx="4680000" cy="3240000"/>
            <wp:effectExtent l="0" t="0" r="25400" b="17780"/>
            <wp:docPr id="18" name="图表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F0B9A" w:rsidRPr="00FD1093" w:rsidRDefault="00D40C13" w:rsidP="008F0B9A">
      <w:pPr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焦炭港口出库价</w:t>
      </w:r>
      <w:r w:rsidR="006E3887">
        <w:rPr>
          <w:rFonts w:ascii="宋体" w:eastAsia="宋体" w:hAnsi="宋体" w:hint="eastAsia"/>
          <w:sz w:val="24"/>
          <w:szCs w:val="24"/>
        </w:rPr>
        <w:t>受</w:t>
      </w:r>
      <w:r>
        <w:rPr>
          <w:rFonts w:ascii="宋体" w:eastAsia="宋体" w:hAnsi="宋体" w:hint="eastAsia"/>
          <w:sz w:val="24"/>
          <w:szCs w:val="24"/>
        </w:rPr>
        <w:t>贸易</w:t>
      </w:r>
      <w:r w:rsidR="006E3887">
        <w:rPr>
          <w:rFonts w:ascii="宋体" w:eastAsia="宋体" w:hAnsi="宋体" w:hint="eastAsia"/>
          <w:sz w:val="24"/>
          <w:szCs w:val="24"/>
        </w:rPr>
        <w:t>商</w:t>
      </w:r>
      <w:r w:rsidR="00155998">
        <w:rPr>
          <w:rFonts w:ascii="宋体" w:eastAsia="宋体" w:hAnsi="宋体" w:hint="eastAsia"/>
          <w:sz w:val="24"/>
          <w:szCs w:val="24"/>
        </w:rPr>
        <w:t>畏高</w:t>
      </w:r>
      <w:r w:rsidR="006E3887">
        <w:rPr>
          <w:rFonts w:ascii="宋体" w:eastAsia="宋体" w:hAnsi="宋体" w:hint="eastAsia"/>
          <w:sz w:val="24"/>
          <w:szCs w:val="24"/>
        </w:rPr>
        <w:t>影响，</w:t>
      </w:r>
      <w:r w:rsidR="00D43F73">
        <w:rPr>
          <w:rFonts w:ascii="宋体" w:eastAsia="宋体" w:hAnsi="宋体" w:hint="eastAsia"/>
          <w:sz w:val="24"/>
          <w:szCs w:val="24"/>
        </w:rPr>
        <w:t>持续</w:t>
      </w:r>
      <w:r w:rsidR="006E3887">
        <w:rPr>
          <w:rFonts w:ascii="宋体" w:eastAsia="宋体" w:hAnsi="宋体" w:hint="eastAsia"/>
          <w:sz w:val="24"/>
          <w:szCs w:val="24"/>
        </w:rPr>
        <w:t>下滑</w:t>
      </w:r>
      <w:r w:rsidR="00D43F73">
        <w:rPr>
          <w:rFonts w:ascii="宋体" w:eastAsia="宋体" w:hAnsi="宋体" w:hint="eastAsia"/>
          <w:sz w:val="24"/>
          <w:szCs w:val="24"/>
        </w:rPr>
        <w:t>。钢厂</w:t>
      </w:r>
      <w:r w:rsidR="00155998">
        <w:rPr>
          <w:rFonts w:ascii="宋体" w:eastAsia="宋体" w:hAnsi="宋体" w:hint="eastAsia"/>
          <w:sz w:val="24"/>
          <w:szCs w:val="24"/>
        </w:rPr>
        <w:t>第</w:t>
      </w:r>
      <w:r w:rsidR="00D43F73">
        <w:rPr>
          <w:rFonts w:ascii="宋体" w:eastAsia="宋体" w:hAnsi="宋体" w:hint="eastAsia"/>
          <w:sz w:val="24"/>
          <w:szCs w:val="24"/>
        </w:rPr>
        <w:t>一</w:t>
      </w:r>
      <w:r w:rsidR="00155998">
        <w:rPr>
          <w:rFonts w:ascii="宋体" w:eastAsia="宋体" w:hAnsi="宋体" w:hint="eastAsia"/>
          <w:sz w:val="24"/>
          <w:szCs w:val="24"/>
        </w:rPr>
        <w:t>轮提</w:t>
      </w:r>
      <w:proofErr w:type="gramStart"/>
      <w:r w:rsidR="00D43F73">
        <w:rPr>
          <w:rFonts w:ascii="宋体" w:eastAsia="宋体" w:hAnsi="宋体" w:hint="eastAsia"/>
          <w:sz w:val="24"/>
          <w:szCs w:val="24"/>
        </w:rPr>
        <w:t>降下周</w:t>
      </w:r>
      <w:proofErr w:type="gramEnd"/>
      <w:r w:rsidR="00D43F73">
        <w:rPr>
          <w:rFonts w:ascii="宋体" w:eastAsia="宋体" w:hAnsi="宋体" w:hint="eastAsia"/>
          <w:sz w:val="24"/>
          <w:szCs w:val="24"/>
        </w:rPr>
        <w:t>或落地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C9086A" w:rsidRDefault="00C9086A" w:rsidP="00C120D8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ab/>
        <w:t>2、产业驱动</w:t>
      </w:r>
    </w:p>
    <w:p w:rsidR="00FD1093" w:rsidRDefault="00245736" w:rsidP="00245736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245736">
        <w:rPr>
          <w:rFonts w:ascii="宋体" w:eastAsia="宋体" w:hAnsi="宋体" w:hint="eastAsia"/>
          <w:sz w:val="24"/>
          <w:szCs w:val="24"/>
        </w:rPr>
        <w:t>高炉与焦炉产能利用率差</w:t>
      </w:r>
    </w:p>
    <w:p w:rsidR="00245736" w:rsidRDefault="00DC4630" w:rsidP="00245736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782777A0" wp14:editId="35C6BCEC">
            <wp:extent cx="4680000" cy="3240000"/>
            <wp:effectExtent l="0" t="0" r="25400" b="17780"/>
            <wp:docPr id="28" name="图表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F0B9A" w:rsidRPr="00245736" w:rsidRDefault="00833030" w:rsidP="008F0B9A">
      <w:pPr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高炉与焦炉</w:t>
      </w:r>
      <w:r w:rsidRPr="00833030">
        <w:rPr>
          <w:rFonts w:ascii="宋体" w:eastAsia="宋体" w:hAnsi="宋体" w:hint="eastAsia"/>
          <w:b/>
          <w:sz w:val="24"/>
          <w:szCs w:val="24"/>
        </w:rPr>
        <w:t>产能利用率</w:t>
      </w:r>
      <w:proofErr w:type="gramStart"/>
      <w:r w:rsidRPr="00833030">
        <w:rPr>
          <w:rFonts w:ascii="宋体" w:eastAsia="宋体" w:hAnsi="宋体" w:hint="eastAsia"/>
          <w:b/>
          <w:sz w:val="24"/>
          <w:szCs w:val="24"/>
        </w:rPr>
        <w:t>差</w:t>
      </w:r>
      <w:r w:rsidR="006E3887">
        <w:rPr>
          <w:rFonts w:ascii="宋体" w:eastAsia="宋体" w:hAnsi="宋体" w:hint="eastAsia"/>
          <w:b/>
          <w:sz w:val="24"/>
          <w:szCs w:val="24"/>
        </w:rPr>
        <w:t>继续</w:t>
      </w:r>
      <w:proofErr w:type="gramEnd"/>
      <w:r w:rsidR="001143D1">
        <w:rPr>
          <w:rFonts w:ascii="宋体" w:eastAsia="宋体" w:hAnsi="宋体" w:hint="eastAsia"/>
          <w:b/>
          <w:sz w:val="24"/>
          <w:szCs w:val="24"/>
        </w:rPr>
        <w:t>下降</w:t>
      </w:r>
      <w:r w:rsidR="001E6855">
        <w:rPr>
          <w:rFonts w:ascii="宋体" w:eastAsia="宋体" w:hAnsi="宋体" w:hint="eastAsia"/>
          <w:sz w:val="24"/>
          <w:szCs w:val="24"/>
        </w:rPr>
        <w:t>。</w:t>
      </w:r>
      <w:r w:rsidR="00D43F73">
        <w:rPr>
          <w:rFonts w:ascii="宋体" w:eastAsia="宋体" w:hAnsi="宋体" w:hint="eastAsia"/>
          <w:sz w:val="24"/>
          <w:szCs w:val="24"/>
        </w:rPr>
        <w:t>高炉产能利用率小幅下滑，焦炭</w:t>
      </w:r>
      <w:r w:rsidR="009A5A80">
        <w:rPr>
          <w:rFonts w:ascii="宋体" w:eastAsia="宋体" w:hAnsi="宋体" w:hint="eastAsia"/>
          <w:sz w:val="24"/>
          <w:szCs w:val="24"/>
        </w:rPr>
        <w:t>供给偏紧局面</w:t>
      </w:r>
      <w:r w:rsidR="001143D1">
        <w:rPr>
          <w:rFonts w:ascii="宋体" w:eastAsia="宋体" w:hAnsi="宋体" w:hint="eastAsia"/>
          <w:sz w:val="24"/>
          <w:szCs w:val="24"/>
        </w:rPr>
        <w:t>有所缓解</w:t>
      </w:r>
      <w:r w:rsidR="009A5A80">
        <w:rPr>
          <w:rFonts w:ascii="宋体" w:eastAsia="宋体" w:hAnsi="宋体" w:hint="eastAsia"/>
          <w:sz w:val="24"/>
          <w:szCs w:val="24"/>
        </w:rPr>
        <w:t>。</w:t>
      </w:r>
    </w:p>
    <w:p w:rsidR="00C9086A" w:rsidRDefault="00C9086A" w:rsidP="00C120D8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ab/>
        <w:t>3、库存结构</w:t>
      </w:r>
    </w:p>
    <w:p w:rsidR="00245736" w:rsidRDefault="00245736" w:rsidP="00245736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245736">
        <w:rPr>
          <w:rFonts w:ascii="宋体" w:eastAsia="宋体" w:hAnsi="宋体" w:hint="eastAsia"/>
          <w:sz w:val="24"/>
          <w:szCs w:val="24"/>
        </w:rPr>
        <w:t>华东钢厂焦炭库存</w:t>
      </w:r>
    </w:p>
    <w:p w:rsidR="00245736" w:rsidRDefault="00DC4630" w:rsidP="002D03FA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318B69E8" wp14:editId="35C3D9D5">
            <wp:extent cx="4680000" cy="3240000"/>
            <wp:effectExtent l="0" t="0" r="25400" b="17780"/>
            <wp:docPr id="29" name="图表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45736" w:rsidRDefault="00245736" w:rsidP="00245736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港口焦炭库存</w:t>
      </w:r>
    </w:p>
    <w:p w:rsidR="00245736" w:rsidRDefault="00DC4630" w:rsidP="00245736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6738ED64" wp14:editId="7BE41330">
            <wp:extent cx="4680000" cy="3240000"/>
            <wp:effectExtent l="0" t="0" r="25400" b="17780"/>
            <wp:docPr id="30" name="图表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2088C" w:rsidRDefault="00A2088C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245736" w:rsidRDefault="00245736" w:rsidP="00245736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华北独立焦化焦炭库存</w:t>
      </w:r>
    </w:p>
    <w:p w:rsidR="00245736" w:rsidRDefault="00DC4630" w:rsidP="00245736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5B741BE4" wp14:editId="20D6F9B3">
            <wp:extent cx="4680000" cy="3240000"/>
            <wp:effectExtent l="0" t="0" r="25400" b="17780"/>
            <wp:docPr id="31" name="图表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45736" w:rsidRDefault="00245736" w:rsidP="00245736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华东独立焦化焦炭库存</w:t>
      </w:r>
    </w:p>
    <w:p w:rsidR="00245736" w:rsidRDefault="00DC4630" w:rsidP="00245736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63D2999F" wp14:editId="6CF50E49">
            <wp:extent cx="4680000" cy="3240000"/>
            <wp:effectExtent l="0" t="0" r="25400" b="17780"/>
            <wp:docPr id="32" name="图表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F0B9A" w:rsidRDefault="007B3A35" w:rsidP="008F0B9A">
      <w:pPr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钢厂及独立焦化库存</w:t>
      </w:r>
      <w:r w:rsidR="001E7481">
        <w:rPr>
          <w:rFonts w:ascii="宋体" w:eastAsia="宋体" w:hAnsi="宋体" w:hint="eastAsia"/>
          <w:sz w:val="24"/>
          <w:szCs w:val="24"/>
        </w:rPr>
        <w:t>均出现</w:t>
      </w:r>
      <w:r w:rsidR="00D43F73">
        <w:rPr>
          <w:rFonts w:ascii="宋体" w:eastAsia="宋体" w:hAnsi="宋体" w:hint="eastAsia"/>
          <w:sz w:val="24"/>
          <w:szCs w:val="24"/>
        </w:rPr>
        <w:t>回升</w:t>
      </w:r>
      <w:r w:rsidR="001E7481">
        <w:rPr>
          <w:rFonts w:ascii="宋体" w:eastAsia="宋体" w:hAnsi="宋体" w:hint="eastAsia"/>
          <w:sz w:val="24"/>
          <w:szCs w:val="24"/>
        </w:rPr>
        <w:t>，</w:t>
      </w:r>
      <w:r w:rsidR="000C75DA">
        <w:rPr>
          <w:rFonts w:ascii="宋体" w:eastAsia="宋体" w:hAnsi="宋体" w:hint="eastAsia"/>
          <w:sz w:val="24"/>
          <w:szCs w:val="24"/>
        </w:rPr>
        <w:t>港口</w:t>
      </w:r>
      <w:r w:rsidR="00D43F73">
        <w:rPr>
          <w:rFonts w:ascii="宋体" w:eastAsia="宋体" w:hAnsi="宋体" w:hint="eastAsia"/>
          <w:sz w:val="24"/>
          <w:szCs w:val="24"/>
        </w:rPr>
        <w:t>下滑幅度明显</w:t>
      </w:r>
      <w:r>
        <w:rPr>
          <w:rFonts w:ascii="宋体" w:eastAsia="宋体" w:hAnsi="宋体" w:hint="eastAsia"/>
          <w:sz w:val="24"/>
          <w:szCs w:val="24"/>
        </w:rPr>
        <w:t>。</w:t>
      </w:r>
      <w:r w:rsidR="00D43F73">
        <w:rPr>
          <w:rFonts w:ascii="宋体" w:eastAsia="宋体" w:hAnsi="宋体" w:hint="eastAsia"/>
          <w:sz w:val="24"/>
          <w:szCs w:val="24"/>
        </w:rPr>
        <w:t>焦化供需情况扭转，后续或迎来现货拐点</w:t>
      </w:r>
      <w:r w:rsidR="006E3887">
        <w:rPr>
          <w:rFonts w:ascii="宋体" w:eastAsia="宋体" w:hAnsi="宋体" w:hint="eastAsia"/>
          <w:sz w:val="24"/>
          <w:szCs w:val="24"/>
        </w:rPr>
        <w:t>。</w:t>
      </w:r>
    </w:p>
    <w:p w:rsidR="00245736" w:rsidRPr="00245736" w:rsidRDefault="00245736" w:rsidP="00245736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C9086A" w:rsidRDefault="00C9086A" w:rsidP="00C9086A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</w:t>
      </w:r>
      <w:r w:rsidRPr="00C120D8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逻辑推演</w:t>
      </w:r>
    </w:p>
    <w:p w:rsidR="008F0B9A" w:rsidRDefault="008F0B9A" w:rsidP="008F0B9A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F0B9A">
        <w:rPr>
          <w:rFonts w:ascii="宋体" w:eastAsia="宋体" w:hAnsi="宋体" w:hint="eastAsia"/>
          <w:sz w:val="24"/>
          <w:szCs w:val="24"/>
        </w:rPr>
        <w:lastRenderedPageBreak/>
        <w:t>焦煤</w:t>
      </w:r>
      <w:r w:rsidR="007B3A35">
        <w:rPr>
          <w:rFonts w:ascii="宋体" w:eastAsia="宋体" w:hAnsi="宋体" w:hint="eastAsia"/>
          <w:sz w:val="24"/>
          <w:szCs w:val="24"/>
        </w:rPr>
        <w:t>供给</w:t>
      </w:r>
      <w:r w:rsidR="00164E99">
        <w:rPr>
          <w:rFonts w:ascii="宋体" w:eastAsia="宋体" w:hAnsi="宋体" w:hint="eastAsia"/>
          <w:sz w:val="24"/>
          <w:szCs w:val="24"/>
        </w:rPr>
        <w:t>平稳</w:t>
      </w:r>
      <w:r w:rsidR="00ED179D">
        <w:rPr>
          <w:rFonts w:ascii="宋体" w:eastAsia="宋体" w:hAnsi="宋体" w:hint="eastAsia"/>
          <w:sz w:val="24"/>
          <w:szCs w:val="24"/>
        </w:rPr>
        <w:t>，</w:t>
      </w:r>
      <w:r w:rsidR="007B3A35">
        <w:rPr>
          <w:rFonts w:ascii="宋体" w:eastAsia="宋体" w:hAnsi="宋体" w:hint="eastAsia"/>
          <w:sz w:val="24"/>
          <w:szCs w:val="24"/>
        </w:rPr>
        <w:t>下游</w:t>
      </w:r>
      <w:r w:rsidR="006101F6">
        <w:rPr>
          <w:rFonts w:ascii="宋体" w:eastAsia="宋体" w:hAnsi="宋体" w:hint="eastAsia"/>
          <w:sz w:val="24"/>
          <w:szCs w:val="24"/>
        </w:rPr>
        <w:t>焦化</w:t>
      </w:r>
      <w:r w:rsidR="001E7481">
        <w:rPr>
          <w:rFonts w:ascii="宋体" w:eastAsia="宋体" w:hAnsi="宋体" w:hint="eastAsia"/>
          <w:sz w:val="24"/>
          <w:szCs w:val="24"/>
        </w:rPr>
        <w:t>高利润</w:t>
      </w:r>
      <w:r w:rsidR="000C75DA">
        <w:rPr>
          <w:rFonts w:ascii="宋体" w:eastAsia="宋体" w:hAnsi="宋体" w:hint="eastAsia"/>
          <w:sz w:val="24"/>
          <w:szCs w:val="24"/>
        </w:rPr>
        <w:t>，</w:t>
      </w:r>
      <w:r w:rsidR="00557DE8">
        <w:rPr>
          <w:rFonts w:ascii="宋体" w:eastAsia="宋体" w:hAnsi="宋体" w:hint="eastAsia"/>
          <w:sz w:val="24"/>
          <w:szCs w:val="24"/>
        </w:rPr>
        <w:t>但考虑到现货或迎来拐点</w:t>
      </w:r>
      <w:r w:rsidR="00194DD2">
        <w:rPr>
          <w:rFonts w:ascii="宋体" w:eastAsia="宋体" w:hAnsi="宋体" w:hint="eastAsia"/>
          <w:sz w:val="24"/>
          <w:szCs w:val="24"/>
        </w:rPr>
        <w:t>，原料</w:t>
      </w:r>
      <w:r w:rsidR="000C75DA">
        <w:rPr>
          <w:rFonts w:ascii="宋体" w:eastAsia="宋体" w:hAnsi="宋体" w:hint="eastAsia"/>
          <w:sz w:val="24"/>
          <w:szCs w:val="24"/>
        </w:rPr>
        <w:t>补库意愿有所</w:t>
      </w:r>
      <w:r w:rsidR="00194DD2">
        <w:rPr>
          <w:rFonts w:ascii="宋体" w:eastAsia="宋体" w:hAnsi="宋体" w:hint="eastAsia"/>
          <w:sz w:val="24"/>
          <w:szCs w:val="24"/>
        </w:rPr>
        <w:t>回落</w:t>
      </w:r>
      <w:r w:rsidR="00300647">
        <w:rPr>
          <w:rFonts w:ascii="宋体" w:eastAsia="宋体" w:hAnsi="宋体" w:hint="eastAsia"/>
          <w:sz w:val="24"/>
          <w:szCs w:val="24"/>
        </w:rPr>
        <w:t>，</w:t>
      </w:r>
      <w:r w:rsidR="00194DD2">
        <w:rPr>
          <w:rFonts w:ascii="宋体" w:eastAsia="宋体" w:hAnsi="宋体" w:hint="eastAsia"/>
          <w:sz w:val="24"/>
          <w:szCs w:val="24"/>
        </w:rPr>
        <w:t>焦煤驱动不强</w:t>
      </w:r>
      <w:r w:rsidR="006101F6">
        <w:rPr>
          <w:rFonts w:ascii="宋体" w:eastAsia="宋体" w:hAnsi="宋体" w:hint="eastAsia"/>
          <w:sz w:val="24"/>
          <w:szCs w:val="24"/>
        </w:rPr>
        <w:t>。</w:t>
      </w:r>
    </w:p>
    <w:p w:rsidR="00764F21" w:rsidRDefault="00D03941" w:rsidP="001A58F8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焦炭，</w:t>
      </w:r>
      <w:r w:rsidR="0008396C">
        <w:rPr>
          <w:rFonts w:ascii="宋体" w:eastAsia="宋体" w:hAnsi="宋体" w:hint="eastAsia"/>
          <w:b/>
          <w:sz w:val="24"/>
          <w:szCs w:val="24"/>
        </w:rPr>
        <w:t>供需</w:t>
      </w:r>
      <w:r w:rsidR="00164E99">
        <w:rPr>
          <w:rFonts w:ascii="宋体" w:eastAsia="宋体" w:hAnsi="宋体" w:hint="eastAsia"/>
          <w:b/>
          <w:sz w:val="24"/>
          <w:szCs w:val="24"/>
        </w:rPr>
        <w:t>情况持续好转</w:t>
      </w:r>
      <w:r w:rsidR="007C71E0">
        <w:rPr>
          <w:rFonts w:ascii="宋体" w:eastAsia="宋体" w:hAnsi="宋体" w:hint="eastAsia"/>
          <w:sz w:val="24"/>
          <w:szCs w:val="24"/>
        </w:rPr>
        <w:t>，</w:t>
      </w:r>
      <w:r w:rsidR="000C75DA">
        <w:rPr>
          <w:rFonts w:ascii="宋体" w:eastAsia="宋体" w:hAnsi="宋体" w:hint="eastAsia"/>
          <w:sz w:val="24"/>
          <w:szCs w:val="24"/>
        </w:rPr>
        <w:t>下游需求淡季，</w:t>
      </w:r>
      <w:r w:rsidR="00164E99">
        <w:rPr>
          <w:rFonts w:ascii="宋体" w:eastAsia="宋体" w:hAnsi="宋体" w:hint="eastAsia"/>
          <w:sz w:val="24"/>
          <w:szCs w:val="24"/>
        </w:rPr>
        <w:t>利润持续受到压</w:t>
      </w:r>
      <w:bookmarkStart w:id="0" w:name="_GoBack"/>
      <w:bookmarkEnd w:id="0"/>
      <w:r w:rsidR="00164E99">
        <w:rPr>
          <w:rFonts w:ascii="宋体" w:eastAsia="宋体" w:hAnsi="宋体" w:hint="eastAsia"/>
          <w:sz w:val="24"/>
          <w:szCs w:val="24"/>
        </w:rPr>
        <w:t>缩，</w:t>
      </w:r>
      <w:r w:rsidR="00194DD2">
        <w:rPr>
          <w:rFonts w:ascii="宋体" w:eastAsia="宋体" w:hAnsi="宋体" w:hint="eastAsia"/>
          <w:sz w:val="24"/>
          <w:szCs w:val="24"/>
        </w:rPr>
        <w:t>焦价现货或步入下行趋势，期价震荡走弱</w:t>
      </w:r>
      <w:r w:rsidR="0008396C">
        <w:rPr>
          <w:rFonts w:ascii="宋体" w:eastAsia="宋体" w:hAnsi="宋体" w:hint="eastAsia"/>
          <w:sz w:val="24"/>
          <w:szCs w:val="24"/>
        </w:rPr>
        <w:t>。</w:t>
      </w:r>
    </w:p>
    <w:p w:rsidR="00764F21" w:rsidRDefault="00BF41FF" w:rsidP="00BF41FF">
      <w:pPr>
        <w:spacing w:line="360" w:lineRule="auto"/>
        <w:ind w:right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范宙</w:t>
      </w:r>
    </w:p>
    <w:p w:rsidR="00764F21" w:rsidRPr="009A48A7" w:rsidRDefault="00764F21" w:rsidP="00764F21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="007553A7">
        <w:rPr>
          <w:rFonts w:ascii="宋体" w:eastAsia="宋体" w:hAnsi="宋体"/>
          <w:sz w:val="24"/>
          <w:szCs w:val="24"/>
        </w:rPr>
        <w:t>020.0</w:t>
      </w:r>
      <w:r w:rsidR="001D56E3"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/>
          <w:sz w:val="24"/>
          <w:szCs w:val="24"/>
        </w:rPr>
        <w:t>.</w:t>
      </w:r>
      <w:r w:rsidR="001D56E3">
        <w:rPr>
          <w:rFonts w:ascii="宋体" w:eastAsia="宋体" w:hAnsi="宋体" w:hint="eastAsia"/>
          <w:sz w:val="24"/>
          <w:szCs w:val="24"/>
        </w:rPr>
        <w:t>05</w:t>
      </w:r>
    </w:p>
    <w:sectPr w:rsidR="00764F21" w:rsidRPr="009A48A7" w:rsidSect="00784FC9">
      <w:headerReference w:type="default" r:id="rId24"/>
      <w:footerReference w:type="default" r:id="rId25"/>
      <w:pgSz w:w="11906" w:h="16838"/>
      <w:pgMar w:top="1418" w:right="1701" w:bottom="1701" w:left="1701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EC" w:rsidRDefault="00475FEC" w:rsidP="009A48A7">
      <w:r>
        <w:separator/>
      </w:r>
    </w:p>
  </w:endnote>
  <w:endnote w:type="continuationSeparator" w:id="0">
    <w:p w:rsidR="00475FEC" w:rsidRDefault="00475FEC" w:rsidP="009A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C9" w:rsidRDefault="008F6A02" w:rsidP="00784FC9">
    <w:pPr>
      <w:pStyle w:val="a4"/>
      <w:jc w:val="right"/>
      <w:rPr>
        <w:rFonts w:ascii="宋体" w:eastAsia="宋体" w:hAnsi="宋体"/>
      </w:rPr>
    </w:pPr>
    <w:r w:rsidRPr="008F6A02">
      <w:rPr>
        <w:rFonts w:ascii="宋体" w:eastAsia="宋体" w:hAnsi="宋体"/>
        <w:lang w:val="zh-CN"/>
      </w:rPr>
      <w:t xml:space="preserve"> </w:t>
    </w:r>
    <w:r w:rsidR="00260581" w:rsidRPr="008F6A02">
      <w:rPr>
        <w:rFonts w:ascii="宋体" w:eastAsia="宋体" w:hAnsi="宋体"/>
      </w:rPr>
      <w:fldChar w:fldCharType="begin"/>
    </w:r>
    <w:r w:rsidRPr="008F6A02">
      <w:rPr>
        <w:rFonts w:ascii="宋体" w:eastAsia="宋体" w:hAnsi="宋体"/>
      </w:rPr>
      <w:instrText>PAGE</w:instrText>
    </w:r>
    <w:r w:rsidR="00260581" w:rsidRPr="008F6A02">
      <w:rPr>
        <w:rFonts w:ascii="宋体" w:eastAsia="宋体" w:hAnsi="宋体"/>
      </w:rPr>
      <w:fldChar w:fldCharType="separate"/>
    </w:r>
    <w:r w:rsidR="00557DE8">
      <w:rPr>
        <w:rFonts w:ascii="宋体" w:eastAsia="宋体" w:hAnsi="宋体"/>
        <w:noProof/>
      </w:rPr>
      <w:t>11</w:t>
    </w:r>
    <w:r w:rsidR="00260581" w:rsidRPr="008F6A02">
      <w:rPr>
        <w:rFonts w:ascii="宋体" w:eastAsia="宋体" w:hAnsi="宋体"/>
      </w:rPr>
      <w:fldChar w:fldCharType="end"/>
    </w:r>
    <w:r w:rsidRPr="008F6A02">
      <w:rPr>
        <w:rFonts w:ascii="宋体" w:eastAsia="宋体" w:hAnsi="宋体"/>
        <w:lang w:val="zh-CN"/>
      </w:rPr>
      <w:t xml:space="preserve"> / </w:t>
    </w:r>
    <w:r w:rsidR="00260581" w:rsidRPr="008F6A02">
      <w:rPr>
        <w:rFonts w:ascii="宋体" w:eastAsia="宋体" w:hAnsi="宋体"/>
      </w:rPr>
      <w:fldChar w:fldCharType="begin"/>
    </w:r>
    <w:r w:rsidRPr="008F6A02">
      <w:rPr>
        <w:rFonts w:ascii="宋体" w:eastAsia="宋体" w:hAnsi="宋体"/>
      </w:rPr>
      <w:instrText>NUMPAGES</w:instrText>
    </w:r>
    <w:r w:rsidR="00260581" w:rsidRPr="008F6A02">
      <w:rPr>
        <w:rFonts w:ascii="宋体" w:eastAsia="宋体" w:hAnsi="宋体"/>
      </w:rPr>
      <w:fldChar w:fldCharType="separate"/>
    </w:r>
    <w:r w:rsidR="00557DE8">
      <w:rPr>
        <w:rFonts w:ascii="宋体" w:eastAsia="宋体" w:hAnsi="宋体"/>
        <w:noProof/>
      </w:rPr>
      <w:t>11</w:t>
    </w:r>
    <w:r w:rsidR="00260581" w:rsidRPr="008F6A02">
      <w:rPr>
        <w:rFonts w:ascii="宋体" w:eastAsia="宋体" w:hAnsi="宋体"/>
      </w:rPr>
      <w:fldChar w:fldCharType="end"/>
    </w:r>
  </w:p>
  <w:p w:rsidR="008F6A02" w:rsidRDefault="008F6A02" w:rsidP="00784FC9">
    <w:pPr>
      <w:pStyle w:val="a4"/>
      <w:jc w:val="right"/>
      <w:rPr>
        <w:rFonts w:ascii="宋体" w:eastAsia="宋体" w:hAnsi="宋体"/>
      </w:rPr>
    </w:pPr>
  </w:p>
  <w:tbl>
    <w:tblPr>
      <w:tblpPr w:leftFromText="180" w:rightFromText="180" w:vertAnchor="text" w:horzAnchor="margin" w:tblpXSpec="center" w:tblpY="1"/>
      <w:tblOverlap w:val="never"/>
      <w:tblW w:w="9069" w:type="dxa"/>
      <w:tblBorders>
        <w:top w:val="dashed" w:sz="2" w:space="0" w:color="auto"/>
        <w:left w:val="dashed" w:sz="2" w:space="0" w:color="auto"/>
        <w:bottom w:val="dashed" w:sz="2" w:space="0" w:color="auto"/>
        <w:right w:val="dashed" w:sz="2" w:space="0" w:color="auto"/>
        <w:insideH w:val="dashed" w:sz="2" w:space="0" w:color="auto"/>
        <w:insideV w:val="dashed" w:sz="2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9069"/>
    </w:tblGrid>
    <w:tr w:rsidR="008F6A02" w:rsidRPr="005A1BBE" w:rsidTr="005A1BBE">
      <w:tc>
        <w:tcPr>
          <w:tcW w:w="9069" w:type="dxa"/>
        </w:tcPr>
        <w:p w:rsidR="008F6A02" w:rsidRPr="005A1BBE" w:rsidRDefault="008F6A02" w:rsidP="005A1BBE">
          <w:pPr>
            <w:pStyle w:val="a4"/>
            <w:rPr>
              <w:rFonts w:ascii="宋体" w:eastAsia="宋体" w:hAnsi="宋体"/>
              <w:sz w:val="15"/>
              <w:szCs w:val="15"/>
            </w:rPr>
          </w:pPr>
          <w:r w:rsidRPr="005A1BBE">
            <w:rPr>
              <w:rFonts w:ascii="宋体" w:eastAsia="宋体" w:hAnsi="宋体" w:hint="eastAsia"/>
              <w:sz w:val="15"/>
              <w:szCs w:val="15"/>
            </w:rPr>
            <w:t>免责条款：本报告的信息均来源于公开资料，我公司对这些信息的准确性和完整性不作任何保证，也不保证所包含的信息和建议不会发生任何变更。我们力求报告内容的客观、公正，但文中的观点、结论和建议仅供参考，报告中的信息或意见并不构成所述品种的买卖出价，投资者据此做出的任何投资决策与本公司和作者无关。本报告版权仅为我公司所有，未经许可，任何机构和个人不得以任何形式翻版、复制和发布。如引用、刊发，需注明出处为</w:t>
          </w:r>
          <w:proofErr w:type="gramStart"/>
          <w:r w:rsidRPr="005A1BBE">
            <w:rPr>
              <w:rFonts w:ascii="宋体" w:eastAsia="宋体" w:hAnsi="宋体" w:hint="eastAsia"/>
              <w:sz w:val="15"/>
              <w:szCs w:val="15"/>
            </w:rPr>
            <w:t>倍特</w:t>
          </w:r>
          <w:proofErr w:type="gramEnd"/>
          <w:r w:rsidRPr="005A1BBE">
            <w:rPr>
              <w:rFonts w:ascii="宋体" w:eastAsia="宋体" w:hAnsi="宋体" w:hint="eastAsia"/>
              <w:sz w:val="15"/>
              <w:szCs w:val="15"/>
            </w:rPr>
            <w:t>期货</w:t>
          </w:r>
          <w:r w:rsidR="00A74C83" w:rsidRPr="005A1BBE">
            <w:rPr>
              <w:rFonts w:ascii="宋体" w:eastAsia="宋体" w:hAnsi="宋体" w:hint="eastAsia"/>
              <w:sz w:val="15"/>
              <w:szCs w:val="15"/>
            </w:rPr>
            <w:t>有限公司</w:t>
          </w:r>
          <w:r w:rsidRPr="005A1BBE">
            <w:rPr>
              <w:rFonts w:ascii="宋体" w:eastAsia="宋体" w:hAnsi="宋体"/>
              <w:sz w:val="15"/>
              <w:szCs w:val="15"/>
            </w:rPr>
            <w:t>，且不得对本报告进行有悖原意的引用、删节和修改。</w:t>
          </w:r>
        </w:p>
      </w:tc>
    </w:tr>
  </w:tbl>
  <w:p w:rsidR="008F6A02" w:rsidRPr="008F6A02" w:rsidRDefault="008F6A02" w:rsidP="008F6A02">
    <w:pPr>
      <w:pStyle w:val="a4"/>
      <w:jc w:val="right"/>
      <w:rPr>
        <w:rFonts w:ascii="宋体" w:eastAsia="宋体"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EC" w:rsidRDefault="00475FEC" w:rsidP="009A48A7">
      <w:r>
        <w:separator/>
      </w:r>
    </w:p>
  </w:footnote>
  <w:footnote w:type="continuationSeparator" w:id="0">
    <w:p w:rsidR="00475FEC" w:rsidRDefault="00475FEC" w:rsidP="009A4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02" w:rsidRPr="008F6A02" w:rsidRDefault="003D3F61" w:rsidP="008F6A02">
    <w:pPr>
      <w:pStyle w:val="a3"/>
      <w:jc w:val="right"/>
      <w:rPr>
        <w:rFonts w:ascii="宋体" w:eastAsia="宋体" w:hAnsi="宋体"/>
      </w:rPr>
    </w:pPr>
    <w:r>
      <w:rPr>
        <w:rFonts w:ascii="宋体" w:eastAsia="宋体" w:hAnsi="宋体"/>
        <w:noProof/>
      </w:rPr>
      <w:drawing>
        <wp:anchor distT="0" distB="0" distL="114300" distR="114300" simplePos="0" relativeHeight="251657728" behindDoc="1" locked="0" layoutInCell="1" allowOverlap="1" wp14:anchorId="24ED4B57" wp14:editId="3E7000CD">
          <wp:simplePos x="0" y="0"/>
          <wp:positionH relativeFrom="margin">
            <wp:posOffset>-664845</wp:posOffset>
          </wp:positionH>
          <wp:positionV relativeFrom="paragraph">
            <wp:posOffset>-304165</wp:posOffset>
          </wp:positionV>
          <wp:extent cx="892810" cy="290830"/>
          <wp:effectExtent l="19050" t="0" r="2540" b="0"/>
          <wp:wrapTight wrapText="bothSides">
            <wp:wrapPolygon edited="0">
              <wp:start x="1383" y="0"/>
              <wp:lineTo x="-461" y="4245"/>
              <wp:lineTo x="-461" y="16978"/>
              <wp:lineTo x="1383" y="19808"/>
              <wp:lineTo x="4609" y="19808"/>
              <wp:lineTo x="21661" y="18393"/>
              <wp:lineTo x="21661" y="1415"/>
              <wp:lineTo x="4609" y="0"/>
              <wp:lineTo x="1383" y="0"/>
            </wp:wrapPolygon>
          </wp:wrapTight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9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6A02" w:rsidRPr="008F6A02">
      <w:rPr>
        <w:rFonts w:ascii="宋体" w:eastAsia="宋体" w:hAnsi="宋体" w:hint="eastAsia"/>
      </w:rPr>
      <w:t>倍</w:t>
    </w:r>
    <w:proofErr w:type="gramStart"/>
    <w:r w:rsidR="008F6A02" w:rsidRPr="008F6A02">
      <w:rPr>
        <w:rFonts w:ascii="宋体" w:eastAsia="宋体" w:hAnsi="宋体" w:hint="eastAsia"/>
      </w:rPr>
      <w:t>特</w:t>
    </w:r>
    <w:proofErr w:type="gramEnd"/>
    <w:r w:rsidR="008F6A02" w:rsidRPr="008F6A02">
      <w:rPr>
        <w:rFonts w:ascii="宋体" w:eastAsia="宋体" w:hAnsi="宋体" w:hint="eastAsia"/>
      </w:rPr>
      <w:t>期货-</w:t>
    </w:r>
    <w:r w:rsidR="00FF16AD">
      <w:rPr>
        <w:rFonts w:ascii="宋体" w:eastAsia="宋体" w:hAnsi="宋体" w:hint="eastAsia"/>
      </w:rPr>
      <w:t>焦煤</w:t>
    </w:r>
    <w:proofErr w:type="gramStart"/>
    <w:r w:rsidR="00FF16AD">
      <w:rPr>
        <w:rFonts w:ascii="宋体" w:eastAsia="宋体" w:hAnsi="宋体" w:hint="eastAsia"/>
      </w:rPr>
      <w:t>焦炭周度报告</w:t>
    </w:r>
    <w:proofErr w:type="gramEnd"/>
    <w:r w:rsidR="008F6A02">
      <w:rPr>
        <w:rFonts w:ascii="宋体" w:eastAsia="宋体" w:hAnsi="宋体" w:hint="eastAsia"/>
      </w:rPr>
      <w:t>-</w:t>
    </w:r>
    <w:r w:rsidR="00FF16AD">
      <w:rPr>
        <w:rFonts w:ascii="宋体" w:eastAsia="宋体" w:hAnsi="宋体" w:hint="eastAsia"/>
      </w:rPr>
      <w:t>范宙</w:t>
    </w:r>
    <w:r w:rsidR="008F6A02">
      <w:rPr>
        <w:rFonts w:ascii="宋体" w:eastAsia="宋体" w:hAnsi="宋体" w:hint="eastAsia"/>
      </w:rPr>
      <w:t>-</w:t>
    </w:r>
    <w:r w:rsidR="00FF16AD">
      <w:rPr>
        <w:rFonts w:ascii="宋体" w:eastAsia="宋体" w:hAnsi="宋体"/>
      </w:rPr>
      <w:t>2020.0</w:t>
    </w:r>
    <w:r w:rsidR="00994BEF">
      <w:rPr>
        <w:rFonts w:ascii="宋体" w:eastAsia="宋体" w:hAnsi="宋体" w:hint="eastAsia"/>
      </w:rPr>
      <w:t>7</w:t>
    </w:r>
    <w:r w:rsidR="00FF16AD">
      <w:rPr>
        <w:rFonts w:ascii="宋体" w:eastAsia="宋体" w:hAnsi="宋体"/>
      </w:rPr>
      <w:t>.</w:t>
    </w:r>
    <w:r w:rsidR="00994BEF">
      <w:rPr>
        <w:rFonts w:ascii="宋体" w:eastAsia="宋体" w:hAnsi="宋体" w:hint="eastAsia"/>
      </w:rPr>
      <w:t>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3A"/>
    <w:rsid w:val="00001C0D"/>
    <w:rsid w:val="00005A27"/>
    <w:rsid w:val="000072CD"/>
    <w:rsid w:val="00020973"/>
    <w:rsid w:val="000212BD"/>
    <w:rsid w:val="0005095F"/>
    <w:rsid w:val="00062B9D"/>
    <w:rsid w:val="000640B6"/>
    <w:rsid w:val="000757D3"/>
    <w:rsid w:val="0008396C"/>
    <w:rsid w:val="0008694E"/>
    <w:rsid w:val="00086A4F"/>
    <w:rsid w:val="00090A8B"/>
    <w:rsid w:val="00092B51"/>
    <w:rsid w:val="00095C54"/>
    <w:rsid w:val="000A6BEC"/>
    <w:rsid w:val="000A6D6B"/>
    <w:rsid w:val="000B05F1"/>
    <w:rsid w:val="000C3620"/>
    <w:rsid w:val="000C75DA"/>
    <w:rsid w:val="000C7907"/>
    <w:rsid w:val="000D0A1D"/>
    <w:rsid w:val="000D236F"/>
    <w:rsid w:val="000E780A"/>
    <w:rsid w:val="000F4747"/>
    <w:rsid w:val="00100529"/>
    <w:rsid w:val="0010206A"/>
    <w:rsid w:val="0010543A"/>
    <w:rsid w:val="00107DA5"/>
    <w:rsid w:val="001143D1"/>
    <w:rsid w:val="0012085E"/>
    <w:rsid w:val="00150688"/>
    <w:rsid w:val="00152AEC"/>
    <w:rsid w:val="00153B68"/>
    <w:rsid w:val="00154B3B"/>
    <w:rsid w:val="00155998"/>
    <w:rsid w:val="00155FA5"/>
    <w:rsid w:val="00164E99"/>
    <w:rsid w:val="001741F4"/>
    <w:rsid w:val="0018585C"/>
    <w:rsid w:val="00194DD2"/>
    <w:rsid w:val="001A0AE7"/>
    <w:rsid w:val="001A58F8"/>
    <w:rsid w:val="001A79DC"/>
    <w:rsid w:val="001D06D5"/>
    <w:rsid w:val="001D186B"/>
    <w:rsid w:val="001D56E3"/>
    <w:rsid w:val="001E1CCB"/>
    <w:rsid w:val="001E6855"/>
    <w:rsid w:val="001E69A6"/>
    <w:rsid w:val="001E7481"/>
    <w:rsid w:val="001F1E2C"/>
    <w:rsid w:val="001F3B62"/>
    <w:rsid w:val="00202539"/>
    <w:rsid w:val="002049EC"/>
    <w:rsid w:val="002129CF"/>
    <w:rsid w:val="00214237"/>
    <w:rsid w:val="00214D22"/>
    <w:rsid w:val="00215F20"/>
    <w:rsid w:val="00216FBF"/>
    <w:rsid w:val="00217B0F"/>
    <w:rsid w:val="00221027"/>
    <w:rsid w:val="0022650E"/>
    <w:rsid w:val="00235486"/>
    <w:rsid w:val="00236251"/>
    <w:rsid w:val="00245736"/>
    <w:rsid w:val="00250D3D"/>
    <w:rsid w:val="002525DB"/>
    <w:rsid w:val="00257FBA"/>
    <w:rsid w:val="00257FEC"/>
    <w:rsid w:val="00260581"/>
    <w:rsid w:val="00267D4E"/>
    <w:rsid w:val="00281AEA"/>
    <w:rsid w:val="00292280"/>
    <w:rsid w:val="002943EB"/>
    <w:rsid w:val="00295C71"/>
    <w:rsid w:val="002B017C"/>
    <w:rsid w:val="002B26CC"/>
    <w:rsid w:val="002C143C"/>
    <w:rsid w:val="002C1B10"/>
    <w:rsid w:val="002D03FA"/>
    <w:rsid w:val="002D4BFA"/>
    <w:rsid w:val="002E0847"/>
    <w:rsid w:val="002E7ADB"/>
    <w:rsid w:val="002F035E"/>
    <w:rsid w:val="002F2A70"/>
    <w:rsid w:val="002F75EF"/>
    <w:rsid w:val="00300647"/>
    <w:rsid w:val="00301555"/>
    <w:rsid w:val="00303DE7"/>
    <w:rsid w:val="00311FB8"/>
    <w:rsid w:val="0032777F"/>
    <w:rsid w:val="00332B4F"/>
    <w:rsid w:val="00336367"/>
    <w:rsid w:val="00351D34"/>
    <w:rsid w:val="00352973"/>
    <w:rsid w:val="00380630"/>
    <w:rsid w:val="0038445A"/>
    <w:rsid w:val="00387FE5"/>
    <w:rsid w:val="0039491F"/>
    <w:rsid w:val="003B6CB7"/>
    <w:rsid w:val="003C20FF"/>
    <w:rsid w:val="003C640F"/>
    <w:rsid w:val="003C71D3"/>
    <w:rsid w:val="003D3F61"/>
    <w:rsid w:val="003D7F50"/>
    <w:rsid w:val="003E0325"/>
    <w:rsid w:val="003E5C4E"/>
    <w:rsid w:val="003E7187"/>
    <w:rsid w:val="003E7309"/>
    <w:rsid w:val="003E740D"/>
    <w:rsid w:val="003E7BED"/>
    <w:rsid w:val="003F5255"/>
    <w:rsid w:val="00400A65"/>
    <w:rsid w:val="00401710"/>
    <w:rsid w:val="00401E2F"/>
    <w:rsid w:val="00404140"/>
    <w:rsid w:val="00405E02"/>
    <w:rsid w:val="004129CB"/>
    <w:rsid w:val="00420BE3"/>
    <w:rsid w:val="00427A04"/>
    <w:rsid w:val="004423A1"/>
    <w:rsid w:val="004454FF"/>
    <w:rsid w:val="004544F9"/>
    <w:rsid w:val="00455CD4"/>
    <w:rsid w:val="00462128"/>
    <w:rsid w:val="00463270"/>
    <w:rsid w:val="00465400"/>
    <w:rsid w:val="00471DE4"/>
    <w:rsid w:val="00475FEC"/>
    <w:rsid w:val="004806D1"/>
    <w:rsid w:val="004A26A4"/>
    <w:rsid w:val="004B1D21"/>
    <w:rsid w:val="004B6C0B"/>
    <w:rsid w:val="004C493A"/>
    <w:rsid w:val="004D0AFC"/>
    <w:rsid w:val="004E076E"/>
    <w:rsid w:val="004E77D0"/>
    <w:rsid w:val="004F37E7"/>
    <w:rsid w:val="004F41AC"/>
    <w:rsid w:val="004F41C3"/>
    <w:rsid w:val="00512D8B"/>
    <w:rsid w:val="00525142"/>
    <w:rsid w:val="00525ABE"/>
    <w:rsid w:val="005265A0"/>
    <w:rsid w:val="00530D3E"/>
    <w:rsid w:val="00542566"/>
    <w:rsid w:val="00543440"/>
    <w:rsid w:val="005466CE"/>
    <w:rsid w:val="00557DE8"/>
    <w:rsid w:val="005722E7"/>
    <w:rsid w:val="0057751B"/>
    <w:rsid w:val="00581A21"/>
    <w:rsid w:val="00590D28"/>
    <w:rsid w:val="00594869"/>
    <w:rsid w:val="005963C9"/>
    <w:rsid w:val="00597902"/>
    <w:rsid w:val="005A00C4"/>
    <w:rsid w:val="005A0556"/>
    <w:rsid w:val="005A1BBE"/>
    <w:rsid w:val="005A6987"/>
    <w:rsid w:val="005B4F69"/>
    <w:rsid w:val="005C219B"/>
    <w:rsid w:val="005D2FC1"/>
    <w:rsid w:val="005D4A70"/>
    <w:rsid w:val="006101F6"/>
    <w:rsid w:val="00624C5E"/>
    <w:rsid w:val="00631BF9"/>
    <w:rsid w:val="0064151F"/>
    <w:rsid w:val="00676440"/>
    <w:rsid w:val="00685F5F"/>
    <w:rsid w:val="0069131D"/>
    <w:rsid w:val="00697332"/>
    <w:rsid w:val="006B1D9E"/>
    <w:rsid w:val="006B32D0"/>
    <w:rsid w:val="006B7D26"/>
    <w:rsid w:val="006C3A47"/>
    <w:rsid w:val="006E0436"/>
    <w:rsid w:val="006E2F17"/>
    <w:rsid w:val="006E3887"/>
    <w:rsid w:val="006F7B4A"/>
    <w:rsid w:val="0070343B"/>
    <w:rsid w:val="007136AB"/>
    <w:rsid w:val="00725919"/>
    <w:rsid w:val="0073562A"/>
    <w:rsid w:val="0074247B"/>
    <w:rsid w:val="0074787E"/>
    <w:rsid w:val="007553A7"/>
    <w:rsid w:val="00764F21"/>
    <w:rsid w:val="00770FE4"/>
    <w:rsid w:val="00775509"/>
    <w:rsid w:val="00775BF0"/>
    <w:rsid w:val="00780C7C"/>
    <w:rsid w:val="00784FC9"/>
    <w:rsid w:val="007A4814"/>
    <w:rsid w:val="007B2EE8"/>
    <w:rsid w:val="007B3A35"/>
    <w:rsid w:val="007C0423"/>
    <w:rsid w:val="007C3526"/>
    <w:rsid w:val="007C43C8"/>
    <w:rsid w:val="007C561A"/>
    <w:rsid w:val="007C6525"/>
    <w:rsid w:val="007C71E0"/>
    <w:rsid w:val="00800075"/>
    <w:rsid w:val="00817FA9"/>
    <w:rsid w:val="00821B26"/>
    <w:rsid w:val="00833030"/>
    <w:rsid w:val="00835A42"/>
    <w:rsid w:val="008575F0"/>
    <w:rsid w:val="00867AE7"/>
    <w:rsid w:val="00884830"/>
    <w:rsid w:val="008859E6"/>
    <w:rsid w:val="008B1B20"/>
    <w:rsid w:val="008C7AC2"/>
    <w:rsid w:val="008D538B"/>
    <w:rsid w:val="008E7B9F"/>
    <w:rsid w:val="008F0B9A"/>
    <w:rsid w:val="008F6A02"/>
    <w:rsid w:val="00902268"/>
    <w:rsid w:val="0090573B"/>
    <w:rsid w:val="00906FFB"/>
    <w:rsid w:val="00921679"/>
    <w:rsid w:val="00924FA9"/>
    <w:rsid w:val="00942699"/>
    <w:rsid w:val="0096410E"/>
    <w:rsid w:val="00994BEF"/>
    <w:rsid w:val="00997DCF"/>
    <w:rsid w:val="009A2BF0"/>
    <w:rsid w:val="009A4199"/>
    <w:rsid w:val="009A48A7"/>
    <w:rsid w:val="009A5A80"/>
    <w:rsid w:val="009D2838"/>
    <w:rsid w:val="009D416F"/>
    <w:rsid w:val="009D4C9C"/>
    <w:rsid w:val="009D54B2"/>
    <w:rsid w:val="009D67C7"/>
    <w:rsid w:val="00A070FC"/>
    <w:rsid w:val="00A10225"/>
    <w:rsid w:val="00A2088C"/>
    <w:rsid w:val="00A47956"/>
    <w:rsid w:val="00A52300"/>
    <w:rsid w:val="00A55540"/>
    <w:rsid w:val="00A74C83"/>
    <w:rsid w:val="00A77CED"/>
    <w:rsid w:val="00A81B2E"/>
    <w:rsid w:val="00A87810"/>
    <w:rsid w:val="00AA0526"/>
    <w:rsid w:val="00AB3A2E"/>
    <w:rsid w:val="00AC2D7B"/>
    <w:rsid w:val="00AC2F17"/>
    <w:rsid w:val="00AC416E"/>
    <w:rsid w:val="00AE6A46"/>
    <w:rsid w:val="00AE7302"/>
    <w:rsid w:val="00AF4346"/>
    <w:rsid w:val="00AF4513"/>
    <w:rsid w:val="00B029F5"/>
    <w:rsid w:val="00B12190"/>
    <w:rsid w:val="00B164A0"/>
    <w:rsid w:val="00B1696D"/>
    <w:rsid w:val="00B21D91"/>
    <w:rsid w:val="00B26FC4"/>
    <w:rsid w:val="00B432DF"/>
    <w:rsid w:val="00B44EA1"/>
    <w:rsid w:val="00B54D6C"/>
    <w:rsid w:val="00B55879"/>
    <w:rsid w:val="00B55E60"/>
    <w:rsid w:val="00B57794"/>
    <w:rsid w:val="00B707D8"/>
    <w:rsid w:val="00B71538"/>
    <w:rsid w:val="00B91961"/>
    <w:rsid w:val="00B97CC6"/>
    <w:rsid w:val="00BA372C"/>
    <w:rsid w:val="00BA7664"/>
    <w:rsid w:val="00BB533A"/>
    <w:rsid w:val="00BC305E"/>
    <w:rsid w:val="00BD26C9"/>
    <w:rsid w:val="00BD66F1"/>
    <w:rsid w:val="00BD7288"/>
    <w:rsid w:val="00BE0805"/>
    <w:rsid w:val="00BE59F6"/>
    <w:rsid w:val="00BF41FF"/>
    <w:rsid w:val="00C02EC3"/>
    <w:rsid w:val="00C120D8"/>
    <w:rsid w:val="00C24644"/>
    <w:rsid w:val="00C27EB2"/>
    <w:rsid w:val="00C5333F"/>
    <w:rsid w:val="00C545EB"/>
    <w:rsid w:val="00C74D30"/>
    <w:rsid w:val="00C8062D"/>
    <w:rsid w:val="00C87826"/>
    <w:rsid w:val="00C9086A"/>
    <w:rsid w:val="00C93117"/>
    <w:rsid w:val="00CA756A"/>
    <w:rsid w:val="00CC7761"/>
    <w:rsid w:val="00CD04A3"/>
    <w:rsid w:val="00CD1CB0"/>
    <w:rsid w:val="00CD351D"/>
    <w:rsid w:val="00CE0954"/>
    <w:rsid w:val="00CE7898"/>
    <w:rsid w:val="00CF4551"/>
    <w:rsid w:val="00CF7236"/>
    <w:rsid w:val="00D03941"/>
    <w:rsid w:val="00D079FA"/>
    <w:rsid w:val="00D402CD"/>
    <w:rsid w:val="00D40C13"/>
    <w:rsid w:val="00D420ED"/>
    <w:rsid w:val="00D42794"/>
    <w:rsid w:val="00D43F73"/>
    <w:rsid w:val="00D442D4"/>
    <w:rsid w:val="00D46AA4"/>
    <w:rsid w:val="00D47443"/>
    <w:rsid w:val="00D513EC"/>
    <w:rsid w:val="00D808E8"/>
    <w:rsid w:val="00D82C90"/>
    <w:rsid w:val="00D95155"/>
    <w:rsid w:val="00DA00DC"/>
    <w:rsid w:val="00DA33E1"/>
    <w:rsid w:val="00DC3A94"/>
    <w:rsid w:val="00DC4630"/>
    <w:rsid w:val="00DC71F4"/>
    <w:rsid w:val="00DD7840"/>
    <w:rsid w:val="00DE1227"/>
    <w:rsid w:val="00DE5C7B"/>
    <w:rsid w:val="00DF0519"/>
    <w:rsid w:val="00DF18EF"/>
    <w:rsid w:val="00DF3975"/>
    <w:rsid w:val="00E049D9"/>
    <w:rsid w:val="00E11F0D"/>
    <w:rsid w:val="00E17D8A"/>
    <w:rsid w:val="00E26FBA"/>
    <w:rsid w:val="00E33D57"/>
    <w:rsid w:val="00E344E2"/>
    <w:rsid w:val="00E367E5"/>
    <w:rsid w:val="00E47DB7"/>
    <w:rsid w:val="00E574DF"/>
    <w:rsid w:val="00E70D5E"/>
    <w:rsid w:val="00E96030"/>
    <w:rsid w:val="00E97415"/>
    <w:rsid w:val="00EA213C"/>
    <w:rsid w:val="00EA230B"/>
    <w:rsid w:val="00EC207F"/>
    <w:rsid w:val="00EC2C76"/>
    <w:rsid w:val="00ED179D"/>
    <w:rsid w:val="00ED1E22"/>
    <w:rsid w:val="00ED361F"/>
    <w:rsid w:val="00EE1541"/>
    <w:rsid w:val="00EF0ABF"/>
    <w:rsid w:val="00EF1449"/>
    <w:rsid w:val="00F04614"/>
    <w:rsid w:val="00F27B6C"/>
    <w:rsid w:val="00F27F25"/>
    <w:rsid w:val="00F336A5"/>
    <w:rsid w:val="00F40A00"/>
    <w:rsid w:val="00F40D2F"/>
    <w:rsid w:val="00F474C9"/>
    <w:rsid w:val="00F51593"/>
    <w:rsid w:val="00F6253A"/>
    <w:rsid w:val="00F643AE"/>
    <w:rsid w:val="00F66176"/>
    <w:rsid w:val="00F7559A"/>
    <w:rsid w:val="00F76502"/>
    <w:rsid w:val="00F82BD5"/>
    <w:rsid w:val="00F8472E"/>
    <w:rsid w:val="00F92E46"/>
    <w:rsid w:val="00FA45C7"/>
    <w:rsid w:val="00FA7CB7"/>
    <w:rsid w:val="00FB0BCC"/>
    <w:rsid w:val="00FC5358"/>
    <w:rsid w:val="00FC7184"/>
    <w:rsid w:val="00FD1093"/>
    <w:rsid w:val="00FD1CC3"/>
    <w:rsid w:val="00FD3642"/>
    <w:rsid w:val="00FF16AD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8A7"/>
    <w:rPr>
      <w:sz w:val="18"/>
      <w:szCs w:val="18"/>
    </w:rPr>
  </w:style>
  <w:style w:type="table" w:styleId="a5">
    <w:name w:val="Table Grid"/>
    <w:basedOn w:val="a1"/>
    <w:uiPriority w:val="39"/>
    <w:rsid w:val="008F6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uiPriority w:val="45"/>
    <w:rsid w:val="001506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arlett" w:eastAsia="Marlett" w:hAnsi="Marlet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Marlett" w:eastAsia="Marlett" w:hAnsi="Marlet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Marlett" w:eastAsia="Marlett" w:hAnsi="Marlet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Marlett" w:eastAsia="Marlett" w:hAnsi="Marlet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uiPriority w:val="52"/>
    <w:rsid w:val="00150688"/>
    <w:rPr>
      <w:color w:val="C4591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arlett" w:eastAsia="Marlett" w:hAnsi="Marlet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Marlett" w:eastAsia="Marlett" w:hAnsi="Marlet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Marlett" w:eastAsia="Marlett" w:hAnsi="Marlet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Marlett" w:eastAsia="Marlett" w:hAnsi="Marlet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FF16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16A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8A7"/>
    <w:rPr>
      <w:sz w:val="18"/>
      <w:szCs w:val="18"/>
    </w:rPr>
  </w:style>
  <w:style w:type="table" w:styleId="a5">
    <w:name w:val="Table Grid"/>
    <w:basedOn w:val="a1"/>
    <w:uiPriority w:val="39"/>
    <w:rsid w:val="008F6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uiPriority w:val="45"/>
    <w:rsid w:val="001506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arlett" w:eastAsia="Marlett" w:hAnsi="Marlet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Marlett" w:eastAsia="Marlett" w:hAnsi="Marlet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Marlett" w:eastAsia="Marlett" w:hAnsi="Marlet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Marlett" w:eastAsia="Marlett" w:hAnsi="Marlet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uiPriority w:val="52"/>
    <w:rsid w:val="00150688"/>
    <w:rPr>
      <w:color w:val="C4591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arlett" w:eastAsia="Marlett" w:hAnsi="Marlet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Marlett" w:eastAsia="Marlett" w:hAnsi="Marlet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Marlett" w:eastAsia="Marlett" w:hAnsi="Marlet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Marlett" w:eastAsia="Marlett" w:hAnsi="Marlet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FF16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16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8966;&#29028;&#28966;&#28845;3&#26376;31&#26085;\&#21608;&#25253;\&#28966;&#28845;&#20215;&#26684;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8966;&#29028;&#28966;&#28845;3&#26376;31&#26085;\&#21608;&#25253;\&#20840;&#22269;&#29420;&#31435;&#28966;&#21270;&#20135;&#33021;&#21450;&#24211;&#23384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8966;&#29028;&#28966;&#28845;3&#26376;31&#26085;\&#21608;&#25253;\&#28966;&#28845;&#20215;&#26684;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8966;&#29028;&#28966;&#28845;3&#26376;31&#26085;\&#21608;&#25253;\&#28966;&#28845;&#39537;&#2116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8966;&#29028;&#28966;&#28845;3&#26376;31&#26085;\&#21608;&#25253;\&#28966;&#28845;&#39537;&#2116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8966;&#29028;&#28966;&#28845;3&#26376;31&#26085;\&#21608;&#25253;\&#28966;&#28845;&#39537;&#2116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8966;&#29028;&#28966;&#28845;3&#26376;31&#26085;\&#21608;&#25253;\&#28966;&#28845;&#39537;&#2116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8966;&#29028;&#28966;&#28845;3&#26376;31&#26085;\&#21608;&#25253;\&#28966;&#28845;&#39537;&#2116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8966;&#29028;&#28966;&#28845;3&#26376;31&#26085;\&#21608;&#25253;\&#20840;&#22269;&#29420;&#31435;&#28966;&#21270;&#20135;&#33021;&#21450;&#24211;&#2338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8966;&#29028;&#28966;&#28845;3&#26376;31&#26085;\&#21608;&#25253;\&#20840;&#22269;&#29420;&#31435;&#28966;&#21270;&#20135;&#33021;&#21450;&#24211;&#2338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8966;&#29028;&#28966;&#28845;3&#26376;31&#26085;\&#21608;&#25253;\&#20840;&#22269;&#29420;&#31435;&#28966;&#21270;&#20135;&#33021;&#21450;&#24211;&#2338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8966;&#29028;&#28966;&#28845;3&#26376;31&#26085;\&#21608;&#25253;\&#20840;&#22269;&#29420;&#31435;&#28966;&#21270;&#20135;&#33021;&#21450;&#24211;&#2338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8966;&#29028;&#28966;&#28845;3&#26376;31&#26085;\&#21608;&#25253;\&#20840;&#22269;&#29420;&#31435;&#28966;&#21270;&#20135;&#33021;&#21450;&#24211;&#2338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8966;&#29028;&#28966;&#28845;3&#26376;31&#26085;\&#21608;&#25253;\&#20840;&#22269;&#29420;&#31435;&#28966;&#21270;&#20135;&#33021;&#21450;&#24211;&#2338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8966;&#29028;&#28966;&#28845;3&#26376;31&#26085;\&#21608;&#25253;\&#20840;&#22269;&#29420;&#31435;&#28966;&#21270;&#20135;&#33021;&#21450;&#24211;&#2338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8966;&#29028;&#28966;&#28845;3&#26376;31&#26085;\&#21608;&#25253;\&#20840;&#22269;&#29420;&#31435;&#28966;&#21270;&#20135;&#33021;&#21450;&#24211;&#233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焦煤现货价格!$B$1</c:f>
              <c:strCache>
                <c:ptCount val="1"/>
                <c:pt idx="0">
                  <c:v>沙河驿自提（A11，V26，S0.7，G80，Y15，CSR60）</c:v>
                </c:pt>
              </c:strCache>
            </c:strRef>
          </c:tx>
          <c:marker>
            <c:symbol val="none"/>
          </c:marker>
          <c:cat>
            <c:numRef>
              <c:f>焦煤现货价格!$A$2:$A$377</c:f>
              <c:numCache>
                <c:formatCode>yyyy\-m\-d</c:formatCode>
                <c:ptCount val="376"/>
                <c:pt idx="0">
                  <c:v>43467</c:v>
                </c:pt>
                <c:pt idx="1">
                  <c:v>43468</c:v>
                </c:pt>
                <c:pt idx="2">
                  <c:v>43469</c:v>
                </c:pt>
                <c:pt idx="3">
                  <c:v>43471</c:v>
                </c:pt>
                <c:pt idx="4">
                  <c:v>43472</c:v>
                </c:pt>
                <c:pt idx="5">
                  <c:v>43473</c:v>
                </c:pt>
                <c:pt idx="6">
                  <c:v>43474</c:v>
                </c:pt>
                <c:pt idx="7">
                  <c:v>43475</c:v>
                </c:pt>
                <c:pt idx="8">
                  <c:v>43476</c:v>
                </c:pt>
                <c:pt idx="9">
                  <c:v>43479</c:v>
                </c:pt>
                <c:pt idx="10">
                  <c:v>43480</c:v>
                </c:pt>
                <c:pt idx="11">
                  <c:v>43481</c:v>
                </c:pt>
                <c:pt idx="12">
                  <c:v>43482</c:v>
                </c:pt>
                <c:pt idx="13">
                  <c:v>43483</c:v>
                </c:pt>
                <c:pt idx="14">
                  <c:v>43486</c:v>
                </c:pt>
                <c:pt idx="15">
                  <c:v>43487</c:v>
                </c:pt>
                <c:pt idx="16">
                  <c:v>43488</c:v>
                </c:pt>
                <c:pt idx="17">
                  <c:v>43489</c:v>
                </c:pt>
                <c:pt idx="18">
                  <c:v>43490</c:v>
                </c:pt>
                <c:pt idx="19">
                  <c:v>43493</c:v>
                </c:pt>
                <c:pt idx="20">
                  <c:v>43494</c:v>
                </c:pt>
                <c:pt idx="21">
                  <c:v>43495</c:v>
                </c:pt>
                <c:pt idx="22">
                  <c:v>43496</c:v>
                </c:pt>
                <c:pt idx="23">
                  <c:v>43497</c:v>
                </c:pt>
                <c:pt idx="24">
                  <c:v>43498</c:v>
                </c:pt>
                <c:pt idx="25">
                  <c:v>43499</c:v>
                </c:pt>
                <c:pt idx="26">
                  <c:v>43507</c:v>
                </c:pt>
                <c:pt idx="27">
                  <c:v>43508</c:v>
                </c:pt>
                <c:pt idx="28">
                  <c:v>43509</c:v>
                </c:pt>
                <c:pt idx="29">
                  <c:v>43510</c:v>
                </c:pt>
                <c:pt idx="30">
                  <c:v>43511</c:v>
                </c:pt>
                <c:pt idx="31">
                  <c:v>43514</c:v>
                </c:pt>
                <c:pt idx="32">
                  <c:v>43515</c:v>
                </c:pt>
                <c:pt idx="33">
                  <c:v>43516</c:v>
                </c:pt>
                <c:pt idx="34">
                  <c:v>43517</c:v>
                </c:pt>
                <c:pt idx="35">
                  <c:v>43518</c:v>
                </c:pt>
                <c:pt idx="36">
                  <c:v>43521</c:v>
                </c:pt>
                <c:pt idx="37">
                  <c:v>43522</c:v>
                </c:pt>
                <c:pt idx="38">
                  <c:v>43523</c:v>
                </c:pt>
                <c:pt idx="39">
                  <c:v>43524</c:v>
                </c:pt>
                <c:pt idx="40">
                  <c:v>43525</c:v>
                </c:pt>
                <c:pt idx="41">
                  <c:v>43528</c:v>
                </c:pt>
                <c:pt idx="42">
                  <c:v>43529</c:v>
                </c:pt>
                <c:pt idx="43">
                  <c:v>43530</c:v>
                </c:pt>
                <c:pt idx="44">
                  <c:v>43531</c:v>
                </c:pt>
                <c:pt idx="45">
                  <c:v>43532</c:v>
                </c:pt>
                <c:pt idx="46">
                  <c:v>43535</c:v>
                </c:pt>
                <c:pt idx="47">
                  <c:v>43536</c:v>
                </c:pt>
                <c:pt idx="48">
                  <c:v>43537</c:v>
                </c:pt>
                <c:pt idx="49">
                  <c:v>43538</c:v>
                </c:pt>
                <c:pt idx="50">
                  <c:v>43539</c:v>
                </c:pt>
                <c:pt idx="51">
                  <c:v>43542</c:v>
                </c:pt>
                <c:pt idx="52">
                  <c:v>43543</c:v>
                </c:pt>
                <c:pt idx="53">
                  <c:v>43544</c:v>
                </c:pt>
                <c:pt idx="54">
                  <c:v>43545</c:v>
                </c:pt>
                <c:pt idx="55">
                  <c:v>43546</c:v>
                </c:pt>
                <c:pt idx="56">
                  <c:v>43549</c:v>
                </c:pt>
                <c:pt idx="57">
                  <c:v>43550</c:v>
                </c:pt>
                <c:pt idx="58">
                  <c:v>43551</c:v>
                </c:pt>
                <c:pt idx="59">
                  <c:v>43552</c:v>
                </c:pt>
                <c:pt idx="60">
                  <c:v>43553</c:v>
                </c:pt>
                <c:pt idx="61">
                  <c:v>43556</c:v>
                </c:pt>
                <c:pt idx="62">
                  <c:v>43557</c:v>
                </c:pt>
                <c:pt idx="63">
                  <c:v>43558</c:v>
                </c:pt>
                <c:pt idx="64">
                  <c:v>43559</c:v>
                </c:pt>
                <c:pt idx="65">
                  <c:v>43563</c:v>
                </c:pt>
                <c:pt idx="66">
                  <c:v>43564</c:v>
                </c:pt>
                <c:pt idx="67">
                  <c:v>43565</c:v>
                </c:pt>
                <c:pt idx="68">
                  <c:v>43566</c:v>
                </c:pt>
                <c:pt idx="69">
                  <c:v>43567</c:v>
                </c:pt>
                <c:pt idx="70">
                  <c:v>43570</c:v>
                </c:pt>
                <c:pt idx="71">
                  <c:v>43571</c:v>
                </c:pt>
                <c:pt idx="72">
                  <c:v>43572</c:v>
                </c:pt>
                <c:pt idx="73">
                  <c:v>43573</c:v>
                </c:pt>
                <c:pt idx="74">
                  <c:v>43574</c:v>
                </c:pt>
                <c:pt idx="75">
                  <c:v>43577</c:v>
                </c:pt>
                <c:pt idx="76">
                  <c:v>43578</c:v>
                </c:pt>
                <c:pt idx="77">
                  <c:v>43579</c:v>
                </c:pt>
                <c:pt idx="78">
                  <c:v>43580</c:v>
                </c:pt>
                <c:pt idx="79">
                  <c:v>43581</c:v>
                </c:pt>
                <c:pt idx="80">
                  <c:v>43583</c:v>
                </c:pt>
                <c:pt idx="81">
                  <c:v>43584</c:v>
                </c:pt>
                <c:pt idx="82">
                  <c:v>43585</c:v>
                </c:pt>
                <c:pt idx="83">
                  <c:v>43590</c:v>
                </c:pt>
                <c:pt idx="84">
                  <c:v>43591</c:v>
                </c:pt>
                <c:pt idx="85">
                  <c:v>43592</c:v>
                </c:pt>
                <c:pt idx="86">
                  <c:v>43593</c:v>
                </c:pt>
                <c:pt idx="87">
                  <c:v>43594</c:v>
                </c:pt>
                <c:pt idx="88">
                  <c:v>43595</c:v>
                </c:pt>
                <c:pt idx="89">
                  <c:v>43598</c:v>
                </c:pt>
                <c:pt idx="90">
                  <c:v>43599</c:v>
                </c:pt>
                <c:pt idx="91">
                  <c:v>43600</c:v>
                </c:pt>
                <c:pt idx="92">
                  <c:v>43601</c:v>
                </c:pt>
                <c:pt idx="93">
                  <c:v>43602</c:v>
                </c:pt>
                <c:pt idx="94">
                  <c:v>43605</c:v>
                </c:pt>
                <c:pt idx="95">
                  <c:v>43606</c:v>
                </c:pt>
                <c:pt idx="96">
                  <c:v>43607</c:v>
                </c:pt>
                <c:pt idx="97">
                  <c:v>43608</c:v>
                </c:pt>
                <c:pt idx="98">
                  <c:v>43609</c:v>
                </c:pt>
                <c:pt idx="99">
                  <c:v>43612</c:v>
                </c:pt>
                <c:pt idx="100">
                  <c:v>43613</c:v>
                </c:pt>
                <c:pt idx="101">
                  <c:v>43614</c:v>
                </c:pt>
                <c:pt idx="102">
                  <c:v>43615</c:v>
                </c:pt>
                <c:pt idx="103">
                  <c:v>43616</c:v>
                </c:pt>
                <c:pt idx="104">
                  <c:v>43619</c:v>
                </c:pt>
                <c:pt idx="105">
                  <c:v>43620</c:v>
                </c:pt>
                <c:pt idx="106">
                  <c:v>43621</c:v>
                </c:pt>
                <c:pt idx="107">
                  <c:v>43622</c:v>
                </c:pt>
                <c:pt idx="108">
                  <c:v>43626</c:v>
                </c:pt>
                <c:pt idx="109">
                  <c:v>43627</c:v>
                </c:pt>
                <c:pt idx="110">
                  <c:v>43628</c:v>
                </c:pt>
                <c:pt idx="111">
                  <c:v>43629</c:v>
                </c:pt>
                <c:pt idx="112">
                  <c:v>43630</c:v>
                </c:pt>
                <c:pt idx="113">
                  <c:v>43633</c:v>
                </c:pt>
                <c:pt idx="114">
                  <c:v>43634</c:v>
                </c:pt>
                <c:pt idx="115">
                  <c:v>43635</c:v>
                </c:pt>
                <c:pt idx="116">
                  <c:v>43636</c:v>
                </c:pt>
                <c:pt idx="117">
                  <c:v>43637</c:v>
                </c:pt>
                <c:pt idx="118">
                  <c:v>43640</c:v>
                </c:pt>
                <c:pt idx="119">
                  <c:v>43641</c:v>
                </c:pt>
                <c:pt idx="120">
                  <c:v>43642</c:v>
                </c:pt>
                <c:pt idx="121">
                  <c:v>43643</c:v>
                </c:pt>
                <c:pt idx="122">
                  <c:v>43644</c:v>
                </c:pt>
                <c:pt idx="123">
                  <c:v>43647</c:v>
                </c:pt>
                <c:pt idx="124">
                  <c:v>43648</c:v>
                </c:pt>
                <c:pt idx="125">
                  <c:v>43649</c:v>
                </c:pt>
                <c:pt idx="126">
                  <c:v>43650</c:v>
                </c:pt>
                <c:pt idx="127">
                  <c:v>43651</c:v>
                </c:pt>
                <c:pt idx="128">
                  <c:v>43654</c:v>
                </c:pt>
                <c:pt idx="129">
                  <c:v>43655</c:v>
                </c:pt>
                <c:pt idx="130">
                  <c:v>43656</c:v>
                </c:pt>
                <c:pt idx="131">
                  <c:v>43657</c:v>
                </c:pt>
                <c:pt idx="132">
                  <c:v>43658</c:v>
                </c:pt>
                <c:pt idx="133">
                  <c:v>43661</c:v>
                </c:pt>
                <c:pt idx="134">
                  <c:v>43662</c:v>
                </c:pt>
                <c:pt idx="135">
                  <c:v>43663</c:v>
                </c:pt>
                <c:pt idx="136">
                  <c:v>43664</c:v>
                </c:pt>
                <c:pt idx="137">
                  <c:v>43665</c:v>
                </c:pt>
                <c:pt idx="138">
                  <c:v>43668</c:v>
                </c:pt>
                <c:pt idx="139">
                  <c:v>43669</c:v>
                </c:pt>
                <c:pt idx="140">
                  <c:v>43670</c:v>
                </c:pt>
                <c:pt idx="141">
                  <c:v>43671</c:v>
                </c:pt>
                <c:pt idx="142">
                  <c:v>43672</c:v>
                </c:pt>
                <c:pt idx="143">
                  <c:v>43675</c:v>
                </c:pt>
                <c:pt idx="144">
                  <c:v>43676</c:v>
                </c:pt>
                <c:pt idx="145">
                  <c:v>43677</c:v>
                </c:pt>
                <c:pt idx="146">
                  <c:v>43678</c:v>
                </c:pt>
                <c:pt idx="147">
                  <c:v>43679</c:v>
                </c:pt>
                <c:pt idx="148">
                  <c:v>43682</c:v>
                </c:pt>
                <c:pt idx="149">
                  <c:v>43683</c:v>
                </c:pt>
                <c:pt idx="150">
                  <c:v>43684</c:v>
                </c:pt>
                <c:pt idx="151">
                  <c:v>43685</c:v>
                </c:pt>
                <c:pt idx="152">
                  <c:v>43686</c:v>
                </c:pt>
                <c:pt idx="153">
                  <c:v>43689</c:v>
                </c:pt>
                <c:pt idx="154">
                  <c:v>43690</c:v>
                </c:pt>
                <c:pt idx="155">
                  <c:v>43691</c:v>
                </c:pt>
                <c:pt idx="156">
                  <c:v>43692</c:v>
                </c:pt>
                <c:pt idx="157">
                  <c:v>43693</c:v>
                </c:pt>
                <c:pt idx="158">
                  <c:v>43696</c:v>
                </c:pt>
                <c:pt idx="159">
                  <c:v>43697</c:v>
                </c:pt>
                <c:pt idx="160">
                  <c:v>43698</c:v>
                </c:pt>
                <c:pt idx="161">
                  <c:v>43699</c:v>
                </c:pt>
                <c:pt idx="162">
                  <c:v>43700</c:v>
                </c:pt>
                <c:pt idx="163">
                  <c:v>43703</c:v>
                </c:pt>
                <c:pt idx="164">
                  <c:v>43704</c:v>
                </c:pt>
                <c:pt idx="165">
                  <c:v>43705</c:v>
                </c:pt>
                <c:pt idx="166">
                  <c:v>43706</c:v>
                </c:pt>
                <c:pt idx="167">
                  <c:v>43707</c:v>
                </c:pt>
                <c:pt idx="168">
                  <c:v>43710</c:v>
                </c:pt>
                <c:pt idx="169">
                  <c:v>43711</c:v>
                </c:pt>
                <c:pt idx="170">
                  <c:v>43712</c:v>
                </c:pt>
                <c:pt idx="171">
                  <c:v>43713</c:v>
                </c:pt>
                <c:pt idx="172">
                  <c:v>43714</c:v>
                </c:pt>
                <c:pt idx="173">
                  <c:v>43717</c:v>
                </c:pt>
                <c:pt idx="174">
                  <c:v>43718</c:v>
                </c:pt>
                <c:pt idx="175">
                  <c:v>43719</c:v>
                </c:pt>
                <c:pt idx="176">
                  <c:v>43720</c:v>
                </c:pt>
                <c:pt idx="177">
                  <c:v>43724</c:v>
                </c:pt>
                <c:pt idx="178">
                  <c:v>43725</c:v>
                </c:pt>
                <c:pt idx="179">
                  <c:v>43726</c:v>
                </c:pt>
                <c:pt idx="180">
                  <c:v>43727</c:v>
                </c:pt>
                <c:pt idx="181">
                  <c:v>43728</c:v>
                </c:pt>
                <c:pt idx="182">
                  <c:v>43731</c:v>
                </c:pt>
                <c:pt idx="183">
                  <c:v>43732</c:v>
                </c:pt>
                <c:pt idx="184">
                  <c:v>43733</c:v>
                </c:pt>
                <c:pt idx="185">
                  <c:v>43734</c:v>
                </c:pt>
                <c:pt idx="186">
                  <c:v>43735</c:v>
                </c:pt>
                <c:pt idx="187">
                  <c:v>43737</c:v>
                </c:pt>
                <c:pt idx="188">
                  <c:v>43738</c:v>
                </c:pt>
                <c:pt idx="189">
                  <c:v>43746</c:v>
                </c:pt>
                <c:pt idx="190">
                  <c:v>43747</c:v>
                </c:pt>
                <c:pt idx="191">
                  <c:v>43748</c:v>
                </c:pt>
                <c:pt idx="192">
                  <c:v>43749</c:v>
                </c:pt>
                <c:pt idx="193">
                  <c:v>43750</c:v>
                </c:pt>
                <c:pt idx="194">
                  <c:v>43752</c:v>
                </c:pt>
                <c:pt idx="195">
                  <c:v>43753</c:v>
                </c:pt>
                <c:pt idx="196">
                  <c:v>43754</c:v>
                </c:pt>
                <c:pt idx="197">
                  <c:v>43755</c:v>
                </c:pt>
                <c:pt idx="198">
                  <c:v>43756</c:v>
                </c:pt>
                <c:pt idx="199">
                  <c:v>43759</c:v>
                </c:pt>
                <c:pt idx="200">
                  <c:v>43760</c:v>
                </c:pt>
                <c:pt idx="201">
                  <c:v>43761</c:v>
                </c:pt>
                <c:pt idx="202">
                  <c:v>43762</c:v>
                </c:pt>
                <c:pt idx="203">
                  <c:v>43763</c:v>
                </c:pt>
                <c:pt idx="204">
                  <c:v>43766</c:v>
                </c:pt>
                <c:pt idx="205">
                  <c:v>43767</c:v>
                </c:pt>
                <c:pt idx="206">
                  <c:v>43768</c:v>
                </c:pt>
                <c:pt idx="207">
                  <c:v>43769</c:v>
                </c:pt>
                <c:pt idx="208">
                  <c:v>43770</c:v>
                </c:pt>
                <c:pt idx="209">
                  <c:v>43773</c:v>
                </c:pt>
                <c:pt idx="210">
                  <c:v>43774</c:v>
                </c:pt>
                <c:pt idx="211">
                  <c:v>43775</c:v>
                </c:pt>
                <c:pt idx="212">
                  <c:v>43776</c:v>
                </c:pt>
                <c:pt idx="213">
                  <c:v>43777</c:v>
                </c:pt>
                <c:pt idx="214">
                  <c:v>43780</c:v>
                </c:pt>
                <c:pt idx="215">
                  <c:v>43781</c:v>
                </c:pt>
                <c:pt idx="216">
                  <c:v>43782</c:v>
                </c:pt>
                <c:pt idx="217">
                  <c:v>43783</c:v>
                </c:pt>
                <c:pt idx="218">
                  <c:v>43784</c:v>
                </c:pt>
                <c:pt idx="219">
                  <c:v>43787</c:v>
                </c:pt>
                <c:pt idx="220">
                  <c:v>43788</c:v>
                </c:pt>
                <c:pt idx="221">
                  <c:v>43789</c:v>
                </c:pt>
                <c:pt idx="222">
                  <c:v>43790</c:v>
                </c:pt>
                <c:pt idx="223">
                  <c:v>43791</c:v>
                </c:pt>
                <c:pt idx="224">
                  <c:v>43794</c:v>
                </c:pt>
                <c:pt idx="225">
                  <c:v>43795</c:v>
                </c:pt>
                <c:pt idx="226">
                  <c:v>43796</c:v>
                </c:pt>
                <c:pt idx="227">
                  <c:v>43797</c:v>
                </c:pt>
                <c:pt idx="228">
                  <c:v>43798</c:v>
                </c:pt>
                <c:pt idx="229">
                  <c:v>43801</c:v>
                </c:pt>
                <c:pt idx="230">
                  <c:v>43802</c:v>
                </c:pt>
                <c:pt idx="231">
                  <c:v>43803</c:v>
                </c:pt>
                <c:pt idx="232">
                  <c:v>43804</c:v>
                </c:pt>
                <c:pt idx="233">
                  <c:v>43805</c:v>
                </c:pt>
                <c:pt idx="234">
                  <c:v>43808</c:v>
                </c:pt>
                <c:pt idx="235">
                  <c:v>43809</c:v>
                </c:pt>
                <c:pt idx="236">
                  <c:v>43810</c:v>
                </c:pt>
                <c:pt idx="237">
                  <c:v>43811</c:v>
                </c:pt>
                <c:pt idx="238">
                  <c:v>43812</c:v>
                </c:pt>
                <c:pt idx="239">
                  <c:v>43815</c:v>
                </c:pt>
                <c:pt idx="240">
                  <c:v>43816</c:v>
                </c:pt>
                <c:pt idx="241">
                  <c:v>43817</c:v>
                </c:pt>
                <c:pt idx="242">
                  <c:v>43818</c:v>
                </c:pt>
                <c:pt idx="243">
                  <c:v>43819</c:v>
                </c:pt>
                <c:pt idx="244">
                  <c:v>43822</c:v>
                </c:pt>
                <c:pt idx="245">
                  <c:v>43823</c:v>
                </c:pt>
                <c:pt idx="246">
                  <c:v>43824</c:v>
                </c:pt>
                <c:pt idx="247">
                  <c:v>43825</c:v>
                </c:pt>
                <c:pt idx="248">
                  <c:v>43826</c:v>
                </c:pt>
                <c:pt idx="249">
                  <c:v>43829</c:v>
                </c:pt>
                <c:pt idx="250">
                  <c:v>43830</c:v>
                </c:pt>
                <c:pt idx="251">
                  <c:v>43832</c:v>
                </c:pt>
                <c:pt idx="252">
                  <c:v>43833</c:v>
                </c:pt>
                <c:pt idx="253">
                  <c:v>43836</c:v>
                </c:pt>
                <c:pt idx="254">
                  <c:v>43837</c:v>
                </c:pt>
                <c:pt idx="255">
                  <c:v>43838</c:v>
                </c:pt>
                <c:pt idx="256">
                  <c:v>43839</c:v>
                </c:pt>
                <c:pt idx="257">
                  <c:v>43840</c:v>
                </c:pt>
                <c:pt idx="258">
                  <c:v>43843</c:v>
                </c:pt>
                <c:pt idx="259">
                  <c:v>43844</c:v>
                </c:pt>
                <c:pt idx="260">
                  <c:v>43845</c:v>
                </c:pt>
                <c:pt idx="261">
                  <c:v>43846</c:v>
                </c:pt>
                <c:pt idx="262">
                  <c:v>43847</c:v>
                </c:pt>
                <c:pt idx="263">
                  <c:v>43849</c:v>
                </c:pt>
                <c:pt idx="264">
                  <c:v>43850</c:v>
                </c:pt>
                <c:pt idx="265">
                  <c:v>43851</c:v>
                </c:pt>
                <c:pt idx="266">
                  <c:v>43852</c:v>
                </c:pt>
                <c:pt idx="267">
                  <c:v>43853</c:v>
                </c:pt>
                <c:pt idx="268">
                  <c:v>43864</c:v>
                </c:pt>
                <c:pt idx="269">
                  <c:v>43865</c:v>
                </c:pt>
                <c:pt idx="270">
                  <c:v>43866</c:v>
                </c:pt>
                <c:pt idx="271">
                  <c:v>43867</c:v>
                </c:pt>
                <c:pt idx="272">
                  <c:v>43868</c:v>
                </c:pt>
                <c:pt idx="273">
                  <c:v>43871</c:v>
                </c:pt>
                <c:pt idx="274">
                  <c:v>43872</c:v>
                </c:pt>
                <c:pt idx="275">
                  <c:v>43873</c:v>
                </c:pt>
                <c:pt idx="276">
                  <c:v>43874</c:v>
                </c:pt>
                <c:pt idx="277">
                  <c:v>43875</c:v>
                </c:pt>
                <c:pt idx="278">
                  <c:v>43878</c:v>
                </c:pt>
                <c:pt idx="279">
                  <c:v>43879</c:v>
                </c:pt>
                <c:pt idx="280">
                  <c:v>43880</c:v>
                </c:pt>
                <c:pt idx="281">
                  <c:v>43881</c:v>
                </c:pt>
                <c:pt idx="282">
                  <c:v>43882</c:v>
                </c:pt>
                <c:pt idx="283">
                  <c:v>43885</c:v>
                </c:pt>
                <c:pt idx="284">
                  <c:v>43886</c:v>
                </c:pt>
                <c:pt idx="285">
                  <c:v>43887</c:v>
                </c:pt>
                <c:pt idx="286">
                  <c:v>43888</c:v>
                </c:pt>
                <c:pt idx="287">
                  <c:v>43889</c:v>
                </c:pt>
                <c:pt idx="288">
                  <c:v>43892</c:v>
                </c:pt>
                <c:pt idx="289">
                  <c:v>43893</c:v>
                </c:pt>
                <c:pt idx="290">
                  <c:v>43894</c:v>
                </c:pt>
                <c:pt idx="291">
                  <c:v>43895</c:v>
                </c:pt>
                <c:pt idx="292">
                  <c:v>43896</c:v>
                </c:pt>
                <c:pt idx="293">
                  <c:v>43899</c:v>
                </c:pt>
                <c:pt idx="294">
                  <c:v>43900</c:v>
                </c:pt>
                <c:pt idx="295">
                  <c:v>43901</c:v>
                </c:pt>
                <c:pt idx="296">
                  <c:v>43902</c:v>
                </c:pt>
                <c:pt idx="297">
                  <c:v>43903</c:v>
                </c:pt>
                <c:pt idx="298">
                  <c:v>43906</c:v>
                </c:pt>
                <c:pt idx="299">
                  <c:v>43907</c:v>
                </c:pt>
                <c:pt idx="300">
                  <c:v>43908</c:v>
                </c:pt>
                <c:pt idx="301">
                  <c:v>43909</c:v>
                </c:pt>
                <c:pt idx="302">
                  <c:v>43910</c:v>
                </c:pt>
                <c:pt idx="303">
                  <c:v>43913</c:v>
                </c:pt>
                <c:pt idx="304">
                  <c:v>43914</c:v>
                </c:pt>
                <c:pt idx="305">
                  <c:v>43915</c:v>
                </c:pt>
                <c:pt idx="306">
                  <c:v>43916</c:v>
                </c:pt>
                <c:pt idx="307">
                  <c:v>43917</c:v>
                </c:pt>
                <c:pt idx="308">
                  <c:v>43920</c:v>
                </c:pt>
                <c:pt idx="309">
                  <c:v>43921</c:v>
                </c:pt>
                <c:pt idx="310">
                  <c:v>43922</c:v>
                </c:pt>
                <c:pt idx="311">
                  <c:v>43923</c:v>
                </c:pt>
                <c:pt idx="312">
                  <c:v>43924</c:v>
                </c:pt>
                <c:pt idx="313">
                  <c:v>43927</c:v>
                </c:pt>
                <c:pt idx="314">
                  <c:v>43928</c:v>
                </c:pt>
                <c:pt idx="315">
                  <c:v>43929</c:v>
                </c:pt>
                <c:pt idx="316">
                  <c:v>43930</c:v>
                </c:pt>
                <c:pt idx="317">
                  <c:v>43931</c:v>
                </c:pt>
                <c:pt idx="318">
                  <c:v>43934</c:v>
                </c:pt>
                <c:pt idx="319">
                  <c:v>43935</c:v>
                </c:pt>
                <c:pt idx="320">
                  <c:v>43936</c:v>
                </c:pt>
                <c:pt idx="321">
                  <c:v>43937</c:v>
                </c:pt>
                <c:pt idx="322">
                  <c:v>43938</c:v>
                </c:pt>
                <c:pt idx="323">
                  <c:v>43941</c:v>
                </c:pt>
                <c:pt idx="324">
                  <c:v>43942</c:v>
                </c:pt>
                <c:pt idx="325">
                  <c:v>43943</c:v>
                </c:pt>
                <c:pt idx="326">
                  <c:v>43944</c:v>
                </c:pt>
                <c:pt idx="327">
                  <c:v>43945</c:v>
                </c:pt>
                <c:pt idx="328">
                  <c:v>43947</c:v>
                </c:pt>
                <c:pt idx="329">
                  <c:v>43948</c:v>
                </c:pt>
                <c:pt idx="330">
                  <c:v>43949</c:v>
                </c:pt>
                <c:pt idx="331">
                  <c:v>43950</c:v>
                </c:pt>
                <c:pt idx="332">
                  <c:v>43951</c:v>
                </c:pt>
                <c:pt idx="333">
                  <c:v>43957</c:v>
                </c:pt>
                <c:pt idx="334">
                  <c:v>43958</c:v>
                </c:pt>
                <c:pt idx="335">
                  <c:v>43959</c:v>
                </c:pt>
                <c:pt idx="336">
                  <c:v>43960</c:v>
                </c:pt>
                <c:pt idx="337">
                  <c:v>43962</c:v>
                </c:pt>
                <c:pt idx="338">
                  <c:v>43963</c:v>
                </c:pt>
                <c:pt idx="339">
                  <c:v>43964</c:v>
                </c:pt>
                <c:pt idx="340">
                  <c:v>43965</c:v>
                </c:pt>
                <c:pt idx="341">
                  <c:v>43966</c:v>
                </c:pt>
                <c:pt idx="342">
                  <c:v>43969</c:v>
                </c:pt>
                <c:pt idx="343">
                  <c:v>43970</c:v>
                </c:pt>
                <c:pt idx="344">
                  <c:v>43971</c:v>
                </c:pt>
                <c:pt idx="345">
                  <c:v>43972</c:v>
                </c:pt>
                <c:pt idx="346">
                  <c:v>43973</c:v>
                </c:pt>
                <c:pt idx="347">
                  <c:v>43976</c:v>
                </c:pt>
                <c:pt idx="348">
                  <c:v>43977</c:v>
                </c:pt>
                <c:pt idx="349">
                  <c:v>43978</c:v>
                </c:pt>
                <c:pt idx="350">
                  <c:v>43979</c:v>
                </c:pt>
                <c:pt idx="351">
                  <c:v>43980</c:v>
                </c:pt>
                <c:pt idx="352">
                  <c:v>43983</c:v>
                </c:pt>
                <c:pt idx="353">
                  <c:v>43984</c:v>
                </c:pt>
                <c:pt idx="354">
                  <c:v>43985</c:v>
                </c:pt>
                <c:pt idx="355">
                  <c:v>43986</c:v>
                </c:pt>
                <c:pt idx="356">
                  <c:v>43987</c:v>
                </c:pt>
                <c:pt idx="357">
                  <c:v>43990</c:v>
                </c:pt>
                <c:pt idx="358">
                  <c:v>43991</c:v>
                </c:pt>
                <c:pt idx="359">
                  <c:v>43992</c:v>
                </c:pt>
                <c:pt idx="360">
                  <c:v>43993</c:v>
                </c:pt>
                <c:pt idx="361">
                  <c:v>43994</c:v>
                </c:pt>
                <c:pt idx="362">
                  <c:v>43997</c:v>
                </c:pt>
                <c:pt idx="363">
                  <c:v>43998</c:v>
                </c:pt>
                <c:pt idx="364">
                  <c:v>43999</c:v>
                </c:pt>
                <c:pt idx="365">
                  <c:v>44000</c:v>
                </c:pt>
                <c:pt idx="366">
                  <c:v>44001</c:v>
                </c:pt>
                <c:pt idx="367">
                  <c:v>44004</c:v>
                </c:pt>
                <c:pt idx="368">
                  <c:v>44005</c:v>
                </c:pt>
                <c:pt idx="369">
                  <c:v>44006</c:v>
                </c:pt>
                <c:pt idx="370">
                  <c:v>44010</c:v>
                </c:pt>
                <c:pt idx="371">
                  <c:v>44011</c:v>
                </c:pt>
                <c:pt idx="372">
                  <c:v>44012</c:v>
                </c:pt>
                <c:pt idx="373">
                  <c:v>44013</c:v>
                </c:pt>
                <c:pt idx="374">
                  <c:v>44014</c:v>
                </c:pt>
                <c:pt idx="375">
                  <c:v>44015</c:v>
                </c:pt>
              </c:numCache>
            </c:numRef>
          </c:cat>
          <c:val>
            <c:numRef>
              <c:f>焦煤现货价格!$B$2:$B$377</c:f>
              <c:numCache>
                <c:formatCode>General</c:formatCode>
                <c:ptCount val="376"/>
                <c:pt idx="0">
                  <c:v>1580</c:v>
                </c:pt>
                <c:pt idx="1">
                  <c:v>1580</c:v>
                </c:pt>
                <c:pt idx="2">
                  <c:v>1580</c:v>
                </c:pt>
                <c:pt idx="3">
                  <c:v>1580</c:v>
                </c:pt>
                <c:pt idx="4">
                  <c:v>1580</c:v>
                </c:pt>
                <c:pt idx="5">
                  <c:v>1580</c:v>
                </c:pt>
                <c:pt idx="6">
                  <c:v>1580</c:v>
                </c:pt>
                <c:pt idx="7">
                  <c:v>1580</c:v>
                </c:pt>
                <c:pt idx="8">
                  <c:v>1580</c:v>
                </c:pt>
                <c:pt idx="9">
                  <c:v>1580</c:v>
                </c:pt>
                <c:pt idx="10">
                  <c:v>1580</c:v>
                </c:pt>
                <c:pt idx="11">
                  <c:v>1520</c:v>
                </c:pt>
                <c:pt idx="12">
                  <c:v>1520</c:v>
                </c:pt>
                <c:pt idx="13">
                  <c:v>1520</c:v>
                </c:pt>
                <c:pt idx="14">
                  <c:v>1520</c:v>
                </c:pt>
                <c:pt idx="15">
                  <c:v>1520</c:v>
                </c:pt>
                <c:pt idx="16">
                  <c:v>1520</c:v>
                </c:pt>
                <c:pt idx="17">
                  <c:v>1520</c:v>
                </c:pt>
                <c:pt idx="18">
                  <c:v>1520</c:v>
                </c:pt>
                <c:pt idx="19">
                  <c:v>1520</c:v>
                </c:pt>
                <c:pt idx="20">
                  <c:v>1520</c:v>
                </c:pt>
                <c:pt idx="21">
                  <c:v>1520</c:v>
                </c:pt>
                <c:pt idx="22">
                  <c:v>1520</c:v>
                </c:pt>
                <c:pt idx="23">
                  <c:v>1520</c:v>
                </c:pt>
                <c:pt idx="24">
                  <c:v>1520</c:v>
                </c:pt>
                <c:pt idx="25">
                  <c:v>1520</c:v>
                </c:pt>
                <c:pt idx="26">
                  <c:v>1520</c:v>
                </c:pt>
                <c:pt idx="27">
                  <c:v>1600</c:v>
                </c:pt>
                <c:pt idx="28">
                  <c:v>1600</c:v>
                </c:pt>
                <c:pt idx="29">
                  <c:v>1600</c:v>
                </c:pt>
                <c:pt idx="30">
                  <c:v>1600</c:v>
                </c:pt>
                <c:pt idx="31">
                  <c:v>1600</c:v>
                </c:pt>
                <c:pt idx="32">
                  <c:v>1600</c:v>
                </c:pt>
                <c:pt idx="33">
                  <c:v>1600</c:v>
                </c:pt>
                <c:pt idx="34">
                  <c:v>1600</c:v>
                </c:pt>
                <c:pt idx="35">
                  <c:v>1600</c:v>
                </c:pt>
                <c:pt idx="36">
                  <c:v>1600</c:v>
                </c:pt>
                <c:pt idx="37">
                  <c:v>1600</c:v>
                </c:pt>
                <c:pt idx="38">
                  <c:v>1600</c:v>
                </c:pt>
                <c:pt idx="39">
                  <c:v>1600</c:v>
                </c:pt>
                <c:pt idx="40">
                  <c:v>1600</c:v>
                </c:pt>
                <c:pt idx="41">
                  <c:v>1600</c:v>
                </c:pt>
                <c:pt idx="42">
                  <c:v>1600</c:v>
                </c:pt>
                <c:pt idx="43">
                  <c:v>1600</c:v>
                </c:pt>
                <c:pt idx="44">
                  <c:v>1600</c:v>
                </c:pt>
                <c:pt idx="45">
                  <c:v>1600</c:v>
                </c:pt>
                <c:pt idx="46">
                  <c:v>1600</c:v>
                </c:pt>
                <c:pt idx="47">
                  <c:v>1600</c:v>
                </c:pt>
                <c:pt idx="48">
                  <c:v>1600</c:v>
                </c:pt>
                <c:pt idx="49">
                  <c:v>1600</c:v>
                </c:pt>
                <c:pt idx="50">
                  <c:v>1600</c:v>
                </c:pt>
                <c:pt idx="51">
                  <c:v>1600</c:v>
                </c:pt>
                <c:pt idx="52">
                  <c:v>1600</c:v>
                </c:pt>
                <c:pt idx="53">
                  <c:v>1600</c:v>
                </c:pt>
                <c:pt idx="54">
                  <c:v>1600</c:v>
                </c:pt>
                <c:pt idx="55">
                  <c:v>1600</c:v>
                </c:pt>
                <c:pt idx="56">
                  <c:v>1600</c:v>
                </c:pt>
                <c:pt idx="57">
                  <c:v>1600</c:v>
                </c:pt>
                <c:pt idx="58">
                  <c:v>1600</c:v>
                </c:pt>
                <c:pt idx="59">
                  <c:v>1600</c:v>
                </c:pt>
                <c:pt idx="60">
                  <c:v>1600</c:v>
                </c:pt>
                <c:pt idx="61">
                  <c:v>1600</c:v>
                </c:pt>
                <c:pt idx="62">
                  <c:v>1590</c:v>
                </c:pt>
                <c:pt idx="63">
                  <c:v>1590</c:v>
                </c:pt>
                <c:pt idx="64">
                  <c:v>1590</c:v>
                </c:pt>
                <c:pt idx="65">
                  <c:v>1590</c:v>
                </c:pt>
                <c:pt idx="66">
                  <c:v>1590</c:v>
                </c:pt>
                <c:pt idx="67">
                  <c:v>1590</c:v>
                </c:pt>
                <c:pt idx="68">
                  <c:v>1590</c:v>
                </c:pt>
                <c:pt idx="69">
                  <c:v>1590</c:v>
                </c:pt>
                <c:pt idx="70">
                  <c:v>1590</c:v>
                </c:pt>
                <c:pt idx="71">
                  <c:v>1590</c:v>
                </c:pt>
                <c:pt idx="72">
                  <c:v>1490</c:v>
                </c:pt>
                <c:pt idx="73">
                  <c:v>1490</c:v>
                </c:pt>
                <c:pt idx="74">
                  <c:v>1490</c:v>
                </c:pt>
                <c:pt idx="75">
                  <c:v>1490</c:v>
                </c:pt>
                <c:pt idx="76">
                  <c:v>1490</c:v>
                </c:pt>
                <c:pt idx="77">
                  <c:v>1490</c:v>
                </c:pt>
                <c:pt idx="78">
                  <c:v>1490</c:v>
                </c:pt>
                <c:pt idx="79">
                  <c:v>1490</c:v>
                </c:pt>
                <c:pt idx="80">
                  <c:v>1490</c:v>
                </c:pt>
                <c:pt idx="81">
                  <c:v>1490</c:v>
                </c:pt>
                <c:pt idx="82">
                  <c:v>1490</c:v>
                </c:pt>
                <c:pt idx="83">
                  <c:v>1490</c:v>
                </c:pt>
                <c:pt idx="84">
                  <c:v>1490</c:v>
                </c:pt>
                <c:pt idx="85">
                  <c:v>1490</c:v>
                </c:pt>
                <c:pt idx="86">
                  <c:v>1490</c:v>
                </c:pt>
                <c:pt idx="87">
                  <c:v>1490</c:v>
                </c:pt>
                <c:pt idx="88">
                  <c:v>1490</c:v>
                </c:pt>
                <c:pt idx="89">
                  <c:v>1490</c:v>
                </c:pt>
                <c:pt idx="90">
                  <c:v>1490</c:v>
                </c:pt>
                <c:pt idx="91">
                  <c:v>1490</c:v>
                </c:pt>
                <c:pt idx="92">
                  <c:v>1490</c:v>
                </c:pt>
                <c:pt idx="93">
                  <c:v>1490</c:v>
                </c:pt>
                <c:pt idx="94">
                  <c:v>1490</c:v>
                </c:pt>
                <c:pt idx="95">
                  <c:v>1490</c:v>
                </c:pt>
                <c:pt idx="96">
                  <c:v>1490</c:v>
                </c:pt>
                <c:pt idx="97">
                  <c:v>1490</c:v>
                </c:pt>
                <c:pt idx="98">
                  <c:v>1490</c:v>
                </c:pt>
                <c:pt idx="99">
                  <c:v>1490</c:v>
                </c:pt>
                <c:pt idx="100">
                  <c:v>1490</c:v>
                </c:pt>
                <c:pt idx="101">
                  <c:v>1490</c:v>
                </c:pt>
                <c:pt idx="102">
                  <c:v>1490</c:v>
                </c:pt>
                <c:pt idx="103">
                  <c:v>1490</c:v>
                </c:pt>
                <c:pt idx="104">
                  <c:v>1490</c:v>
                </c:pt>
                <c:pt idx="105">
                  <c:v>1530</c:v>
                </c:pt>
                <c:pt idx="106">
                  <c:v>1530</c:v>
                </c:pt>
                <c:pt idx="107">
                  <c:v>1530</c:v>
                </c:pt>
                <c:pt idx="108">
                  <c:v>1530</c:v>
                </c:pt>
                <c:pt idx="109">
                  <c:v>1530</c:v>
                </c:pt>
                <c:pt idx="110">
                  <c:v>1530</c:v>
                </c:pt>
                <c:pt idx="111">
                  <c:v>1530</c:v>
                </c:pt>
                <c:pt idx="112">
                  <c:v>1530</c:v>
                </c:pt>
                <c:pt idx="113">
                  <c:v>1530</c:v>
                </c:pt>
                <c:pt idx="114">
                  <c:v>1530</c:v>
                </c:pt>
                <c:pt idx="115">
                  <c:v>1530</c:v>
                </c:pt>
                <c:pt idx="116">
                  <c:v>1530</c:v>
                </c:pt>
                <c:pt idx="117">
                  <c:v>1530</c:v>
                </c:pt>
                <c:pt idx="118">
                  <c:v>1530</c:v>
                </c:pt>
                <c:pt idx="119">
                  <c:v>1530</c:v>
                </c:pt>
                <c:pt idx="120">
                  <c:v>1530</c:v>
                </c:pt>
                <c:pt idx="121">
                  <c:v>1530</c:v>
                </c:pt>
                <c:pt idx="122">
                  <c:v>1530</c:v>
                </c:pt>
                <c:pt idx="123">
                  <c:v>1490</c:v>
                </c:pt>
                <c:pt idx="124">
                  <c:v>1490</c:v>
                </c:pt>
                <c:pt idx="125">
                  <c:v>1490</c:v>
                </c:pt>
                <c:pt idx="126">
                  <c:v>1490</c:v>
                </c:pt>
                <c:pt idx="127">
                  <c:v>1490</c:v>
                </c:pt>
                <c:pt idx="128">
                  <c:v>1490</c:v>
                </c:pt>
                <c:pt idx="129">
                  <c:v>1490</c:v>
                </c:pt>
                <c:pt idx="130">
                  <c:v>1490</c:v>
                </c:pt>
                <c:pt idx="131">
                  <c:v>1490</c:v>
                </c:pt>
                <c:pt idx="132">
                  <c:v>1490</c:v>
                </c:pt>
                <c:pt idx="133">
                  <c:v>1490</c:v>
                </c:pt>
                <c:pt idx="134">
                  <c:v>1490</c:v>
                </c:pt>
                <c:pt idx="135">
                  <c:v>1490</c:v>
                </c:pt>
                <c:pt idx="136">
                  <c:v>1490</c:v>
                </c:pt>
                <c:pt idx="137">
                  <c:v>1490</c:v>
                </c:pt>
                <c:pt idx="138">
                  <c:v>1490</c:v>
                </c:pt>
                <c:pt idx="139">
                  <c:v>1490</c:v>
                </c:pt>
                <c:pt idx="140">
                  <c:v>1490</c:v>
                </c:pt>
                <c:pt idx="141">
                  <c:v>1490</c:v>
                </c:pt>
                <c:pt idx="142">
                  <c:v>1490</c:v>
                </c:pt>
                <c:pt idx="143">
                  <c:v>1490</c:v>
                </c:pt>
                <c:pt idx="144">
                  <c:v>1490</c:v>
                </c:pt>
                <c:pt idx="145">
                  <c:v>1490</c:v>
                </c:pt>
                <c:pt idx="146">
                  <c:v>1490</c:v>
                </c:pt>
                <c:pt idx="147">
                  <c:v>1490</c:v>
                </c:pt>
                <c:pt idx="148">
                  <c:v>1490</c:v>
                </c:pt>
                <c:pt idx="149">
                  <c:v>1430</c:v>
                </c:pt>
                <c:pt idx="150">
                  <c:v>1430</c:v>
                </c:pt>
                <c:pt idx="151">
                  <c:v>1430</c:v>
                </c:pt>
                <c:pt idx="152">
                  <c:v>1430</c:v>
                </c:pt>
                <c:pt idx="153">
                  <c:v>1430</c:v>
                </c:pt>
                <c:pt idx="154">
                  <c:v>1430</c:v>
                </c:pt>
                <c:pt idx="155">
                  <c:v>1430</c:v>
                </c:pt>
                <c:pt idx="156">
                  <c:v>1430</c:v>
                </c:pt>
                <c:pt idx="157">
                  <c:v>1430</c:v>
                </c:pt>
                <c:pt idx="158">
                  <c:v>1430</c:v>
                </c:pt>
                <c:pt idx="159">
                  <c:v>1430</c:v>
                </c:pt>
                <c:pt idx="160">
                  <c:v>1430</c:v>
                </c:pt>
                <c:pt idx="161">
                  <c:v>1430</c:v>
                </c:pt>
                <c:pt idx="162">
                  <c:v>1430</c:v>
                </c:pt>
                <c:pt idx="163">
                  <c:v>1430</c:v>
                </c:pt>
                <c:pt idx="164">
                  <c:v>1430</c:v>
                </c:pt>
                <c:pt idx="165">
                  <c:v>1430</c:v>
                </c:pt>
                <c:pt idx="166">
                  <c:v>1430</c:v>
                </c:pt>
                <c:pt idx="167">
                  <c:v>1430</c:v>
                </c:pt>
                <c:pt idx="168">
                  <c:v>1430</c:v>
                </c:pt>
                <c:pt idx="169">
                  <c:v>1430</c:v>
                </c:pt>
                <c:pt idx="170">
                  <c:v>1460</c:v>
                </c:pt>
                <c:pt idx="171">
                  <c:v>1460</c:v>
                </c:pt>
                <c:pt idx="172">
                  <c:v>1460</c:v>
                </c:pt>
                <c:pt idx="173">
                  <c:v>1460</c:v>
                </c:pt>
                <c:pt idx="174">
                  <c:v>1460</c:v>
                </c:pt>
                <c:pt idx="175">
                  <c:v>1460</c:v>
                </c:pt>
                <c:pt idx="176">
                  <c:v>1460</c:v>
                </c:pt>
                <c:pt idx="177">
                  <c:v>1460</c:v>
                </c:pt>
                <c:pt idx="178">
                  <c:v>1460</c:v>
                </c:pt>
                <c:pt idx="179">
                  <c:v>1460</c:v>
                </c:pt>
                <c:pt idx="180">
                  <c:v>1460</c:v>
                </c:pt>
                <c:pt idx="181">
                  <c:v>1460</c:v>
                </c:pt>
                <c:pt idx="182">
                  <c:v>1460</c:v>
                </c:pt>
                <c:pt idx="183">
                  <c:v>1460</c:v>
                </c:pt>
                <c:pt idx="184">
                  <c:v>1460</c:v>
                </c:pt>
                <c:pt idx="185">
                  <c:v>1430</c:v>
                </c:pt>
                <c:pt idx="186">
                  <c:v>1430</c:v>
                </c:pt>
                <c:pt idx="187">
                  <c:v>1430</c:v>
                </c:pt>
                <c:pt idx="188">
                  <c:v>1430</c:v>
                </c:pt>
                <c:pt idx="189">
                  <c:v>1430</c:v>
                </c:pt>
                <c:pt idx="190">
                  <c:v>1430</c:v>
                </c:pt>
                <c:pt idx="191">
                  <c:v>1430</c:v>
                </c:pt>
                <c:pt idx="192">
                  <c:v>1430</c:v>
                </c:pt>
                <c:pt idx="193">
                  <c:v>1430</c:v>
                </c:pt>
                <c:pt idx="194">
                  <c:v>1430</c:v>
                </c:pt>
                <c:pt idx="195">
                  <c:v>1430</c:v>
                </c:pt>
                <c:pt idx="196">
                  <c:v>1430</c:v>
                </c:pt>
                <c:pt idx="197">
                  <c:v>1430</c:v>
                </c:pt>
                <c:pt idx="198">
                  <c:v>1410</c:v>
                </c:pt>
                <c:pt idx="199">
                  <c:v>1410</c:v>
                </c:pt>
                <c:pt idx="200">
                  <c:v>1410</c:v>
                </c:pt>
                <c:pt idx="201">
                  <c:v>1410</c:v>
                </c:pt>
                <c:pt idx="202">
                  <c:v>1410</c:v>
                </c:pt>
                <c:pt idx="203">
                  <c:v>1410</c:v>
                </c:pt>
                <c:pt idx="204">
                  <c:v>1410</c:v>
                </c:pt>
                <c:pt idx="205">
                  <c:v>1410</c:v>
                </c:pt>
                <c:pt idx="206">
                  <c:v>1410</c:v>
                </c:pt>
                <c:pt idx="207">
                  <c:v>1410</c:v>
                </c:pt>
                <c:pt idx="208">
                  <c:v>1410</c:v>
                </c:pt>
                <c:pt idx="209">
                  <c:v>1410</c:v>
                </c:pt>
                <c:pt idx="210">
                  <c:v>1380</c:v>
                </c:pt>
                <c:pt idx="211">
                  <c:v>1380</c:v>
                </c:pt>
                <c:pt idx="212">
                  <c:v>1380</c:v>
                </c:pt>
                <c:pt idx="213">
                  <c:v>1380</c:v>
                </c:pt>
                <c:pt idx="214">
                  <c:v>1380</c:v>
                </c:pt>
                <c:pt idx="215">
                  <c:v>1380</c:v>
                </c:pt>
                <c:pt idx="216">
                  <c:v>1380</c:v>
                </c:pt>
                <c:pt idx="217">
                  <c:v>1380</c:v>
                </c:pt>
                <c:pt idx="218">
                  <c:v>1380</c:v>
                </c:pt>
                <c:pt idx="219">
                  <c:v>1380</c:v>
                </c:pt>
                <c:pt idx="220">
                  <c:v>1380</c:v>
                </c:pt>
                <c:pt idx="221">
                  <c:v>1380</c:v>
                </c:pt>
                <c:pt idx="222">
                  <c:v>1380</c:v>
                </c:pt>
                <c:pt idx="223">
                  <c:v>1380</c:v>
                </c:pt>
                <c:pt idx="224">
                  <c:v>1380</c:v>
                </c:pt>
                <c:pt idx="225">
                  <c:v>1380</c:v>
                </c:pt>
                <c:pt idx="226">
                  <c:v>1380</c:v>
                </c:pt>
                <c:pt idx="227">
                  <c:v>1380</c:v>
                </c:pt>
                <c:pt idx="228">
                  <c:v>1380</c:v>
                </c:pt>
                <c:pt idx="229">
                  <c:v>1380</c:v>
                </c:pt>
                <c:pt idx="230">
                  <c:v>1380</c:v>
                </c:pt>
                <c:pt idx="231">
                  <c:v>1380</c:v>
                </c:pt>
                <c:pt idx="232">
                  <c:v>1380</c:v>
                </c:pt>
                <c:pt idx="233">
                  <c:v>1380</c:v>
                </c:pt>
                <c:pt idx="234">
                  <c:v>1380</c:v>
                </c:pt>
                <c:pt idx="235">
                  <c:v>1380</c:v>
                </c:pt>
                <c:pt idx="236">
                  <c:v>1380</c:v>
                </c:pt>
                <c:pt idx="237">
                  <c:v>1380</c:v>
                </c:pt>
                <c:pt idx="238">
                  <c:v>1380</c:v>
                </c:pt>
                <c:pt idx="239">
                  <c:v>1380</c:v>
                </c:pt>
                <c:pt idx="240">
                  <c:v>1380</c:v>
                </c:pt>
                <c:pt idx="241">
                  <c:v>1380</c:v>
                </c:pt>
                <c:pt idx="242">
                  <c:v>1380</c:v>
                </c:pt>
                <c:pt idx="243">
                  <c:v>1380</c:v>
                </c:pt>
                <c:pt idx="244">
                  <c:v>1380</c:v>
                </c:pt>
                <c:pt idx="245">
                  <c:v>1380</c:v>
                </c:pt>
                <c:pt idx="246">
                  <c:v>1380</c:v>
                </c:pt>
                <c:pt idx="247">
                  <c:v>1340</c:v>
                </c:pt>
                <c:pt idx="248">
                  <c:v>1340</c:v>
                </c:pt>
                <c:pt idx="249">
                  <c:v>1340</c:v>
                </c:pt>
                <c:pt idx="250">
                  <c:v>1330</c:v>
                </c:pt>
                <c:pt idx="251">
                  <c:v>1330</c:v>
                </c:pt>
                <c:pt idx="252">
                  <c:v>1330</c:v>
                </c:pt>
                <c:pt idx="253">
                  <c:v>1330</c:v>
                </c:pt>
                <c:pt idx="254">
                  <c:v>1330</c:v>
                </c:pt>
                <c:pt idx="255">
                  <c:v>1330</c:v>
                </c:pt>
                <c:pt idx="256">
                  <c:v>1330</c:v>
                </c:pt>
                <c:pt idx="257">
                  <c:v>1310</c:v>
                </c:pt>
                <c:pt idx="258">
                  <c:v>1310</c:v>
                </c:pt>
                <c:pt idx="259">
                  <c:v>1310</c:v>
                </c:pt>
                <c:pt idx="260">
                  <c:v>1310</c:v>
                </c:pt>
                <c:pt idx="261">
                  <c:v>1310</c:v>
                </c:pt>
                <c:pt idx="262">
                  <c:v>1300</c:v>
                </c:pt>
                <c:pt idx="263">
                  <c:v>1300</c:v>
                </c:pt>
                <c:pt idx="264">
                  <c:v>1300</c:v>
                </c:pt>
                <c:pt idx="265">
                  <c:v>1300</c:v>
                </c:pt>
                <c:pt idx="266">
                  <c:v>1300</c:v>
                </c:pt>
                <c:pt idx="267">
                  <c:v>1300</c:v>
                </c:pt>
                <c:pt idx="268">
                  <c:v>1300</c:v>
                </c:pt>
                <c:pt idx="269">
                  <c:v>1300</c:v>
                </c:pt>
                <c:pt idx="270">
                  <c:v>1300</c:v>
                </c:pt>
                <c:pt idx="271">
                  <c:v>1300</c:v>
                </c:pt>
                <c:pt idx="272">
                  <c:v>1300</c:v>
                </c:pt>
                <c:pt idx="273">
                  <c:v>1330</c:v>
                </c:pt>
                <c:pt idx="274">
                  <c:v>1360</c:v>
                </c:pt>
                <c:pt idx="275">
                  <c:v>1360</c:v>
                </c:pt>
                <c:pt idx="276">
                  <c:v>1360</c:v>
                </c:pt>
                <c:pt idx="277">
                  <c:v>1460</c:v>
                </c:pt>
                <c:pt idx="278">
                  <c:v>1460</c:v>
                </c:pt>
                <c:pt idx="279">
                  <c:v>1460</c:v>
                </c:pt>
                <c:pt idx="280">
                  <c:v>1460</c:v>
                </c:pt>
                <c:pt idx="281">
                  <c:v>1460</c:v>
                </c:pt>
                <c:pt idx="282">
                  <c:v>1460</c:v>
                </c:pt>
                <c:pt idx="283">
                  <c:v>1460</c:v>
                </c:pt>
                <c:pt idx="284">
                  <c:v>1460</c:v>
                </c:pt>
                <c:pt idx="285">
                  <c:v>1460</c:v>
                </c:pt>
                <c:pt idx="286">
                  <c:v>1460</c:v>
                </c:pt>
                <c:pt idx="287">
                  <c:v>1460</c:v>
                </c:pt>
                <c:pt idx="288">
                  <c:v>1460</c:v>
                </c:pt>
                <c:pt idx="289">
                  <c:v>1460</c:v>
                </c:pt>
                <c:pt idx="290">
                  <c:v>1460</c:v>
                </c:pt>
                <c:pt idx="291">
                  <c:v>1460</c:v>
                </c:pt>
                <c:pt idx="292">
                  <c:v>1460</c:v>
                </c:pt>
                <c:pt idx="293">
                  <c:v>1460</c:v>
                </c:pt>
                <c:pt idx="294">
                  <c:v>1460</c:v>
                </c:pt>
                <c:pt idx="295">
                  <c:v>1460</c:v>
                </c:pt>
                <c:pt idx="296">
                  <c:v>1460</c:v>
                </c:pt>
                <c:pt idx="297">
                  <c:v>1460</c:v>
                </c:pt>
                <c:pt idx="298">
                  <c:v>1460</c:v>
                </c:pt>
                <c:pt idx="299">
                  <c:v>1460</c:v>
                </c:pt>
                <c:pt idx="300">
                  <c:v>1460</c:v>
                </c:pt>
                <c:pt idx="301">
                  <c:v>1460</c:v>
                </c:pt>
                <c:pt idx="302">
                  <c:v>1460</c:v>
                </c:pt>
                <c:pt idx="303">
                  <c:v>1460</c:v>
                </c:pt>
                <c:pt idx="304">
                  <c:v>1460</c:v>
                </c:pt>
                <c:pt idx="305">
                  <c:v>1460</c:v>
                </c:pt>
                <c:pt idx="306">
                  <c:v>1390</c:v>
                </c:pt>
                <c:pt idx="307">
                  <c:v>1360</c:v>
                </c:pt>
                <c:pt idx="308">
                  <c:v>1330</c:v>
                </c:pt>
                <c:pt idx="309">
                  <c:v>1310</c:v>
                </c:pt>
                <c:pt idx="310">
                  <c:v>1310</c:v>
                </c:pt>
                <c:pt idx="311">
                  <c:v>1290</c:v>
                </c:pt>
                <c:pt idx="312">
                  <c:v>1290</c:v>
                </c:pt>
                <c:pt idx="313">
                  <c:v>1290</c:v>
                </c:pt>
                <c:pt idx="314">
                  <c:v>1290</c:v>
                </c:pt>
                <c:pt idx="315">
                  <c:v>1290</c:v>
                </c:pt>
                <c:pt idx="316">
                  <c:v>1280</c:v>
                </c:pt>
                <c:pt idx="317">
                  <c:v>1280</c:v>
                </c:pt>
                <c:pt idx="318">
                  <c:v>1260</c:v>
                </c:pt>
                <c:pt idx="319">
                  <c:v>1260</c:v>
                </c:pt>
                <c:pt idx="320">
                  <c:v>1260</c:v>
                </c:pt>
                <c:pt idx="321">
                  <c:v>1260</c:v>
                </c:pt>
                <c:pt idx="322">
                  <c:v>1250</c:v>
                </c:pt>
                <c:pt idx="323">
                  <c:v>1250</c:v>
                </c:pt>
                <c:pt idx="324">
                  <c:v>1250</c:v>
                </c:pt>
                <c:pt idx="325">
                  <c:v>1250</c:v>
                </c:pt>
                <c:pt idx="326">
                  <c:v>1250</c:v>
                </c:pt>
                <c:pt idx="327">
                  <c:v>1230</c:v>
                </c:pt>
                <c:pt idx="328">
                  <c:v>1210</c:v>
                </c:pt>
                <c:pt idx="329">
                  <c:v>1200</c:v>
                </c:pt>
                <c:pt idx="330">
                  <c:v>1200</c:v>
                </c:pt>
                <c:pt idx="331">
                  <c:v>1200</c:v>
                </c:pt>
                <c:pt idx="332">
                  <c:v>1200</c:v>
                </c:pt>
                <c:pt idx="333">
                  <c:v>1200</c:v>
                </c:pt>
                <c:pt idx="334">
                  <c:v>1200</c:v>
                </c:pt>
                <c:pt idx="335">
                  <c:v>1200</c:v>
                </c:pt>
                <c:pt idx="336">
                  <c:v>1200</c:v>
                </c:pt>
                <c:pt idx="337">
                  <c:v>1200</c:v>
                </c:pt>
                <c:pt idx="338">
                  <c:v>1200</c:v>
                </c:pt>
                <c:pt idx="339">
                  <c:v>1200</c:v>
                </c:pt>
                <c:pt idx="340">
                  <c:v>1200</c:v>
                </c:pt>
                <c:pt idx="341">
                  <c:v>1200</c:v>
                </c:pt>
                <c:pt idx="342">
                  <c:v>1200</c:v>
                </c:pt>
                <c:pt idx="343">
                  <c:v>1200</c:v>
                </c:pt>
                <c:pt idx="344">
                  <c:v>1210</c:v>
                </c:pt>
                <c:pt idx="345">
                  <c:v>1210</c:v>
                </c:pt>
                <c:pt idx="346">
                  <c:v>1240</c:v>
                </c:pt>
                <c:pt idx="347">
                  <c:v>1250</c:v>
                </c:pt>
                <c:pt idx="348">
                  <c:v>1250</c:v>
                </c:pt>
                <c:pt idx="349">
                  <c:v>1280</c:v>
                </c:pt>
                <c:pt idx="350">
                  <c:v>1280</c:v>
                </c:pt>
                <c:pt idx="351">
                  <c:v>1280</c:v>
                </c:pt>
                <c:pt idx="352">
                  <c:v>1280</c:v>
                </c:pt>
                <c:pt idx="353">
                  <c:v>1280</c:v>
                </c:pt>
                <c:pt idx="354">
                  <c:v>1280</c:v>
                </c:pt>
                <c:pt idx="355">
                  <c:v>1280</c:v>
                </c:pt>
                <c:pt idx="356">
                  <c:v>1280</c:v>
                </c:pt>
                <c:pt idx="357">
                  <c:v>1280</c:v>
                </c:pt>
                <c:pt idx="358">
                  <c:v>1280</c:v>
                </c:pt>
                <c:pt idx="359">
                  <c:v>1280</c:v>
                </c:pt>
                <c:pt idx="360">
                  <c:v>1280</c:v>
                </c:pt>
                <c:pt idx="361">
                  <c:v>1280</c:v>
                </c:pt>
                <c:pt idx="362">
                  <c:v>1250</c:v>
                </c:pt>
                <c:pt idx="363">
                  <c:v>1250</c:v>
                </c:pt>
                <c:pt idx="364">
                  <c:v>1250</c:v>
                </c:pt>
                <c:pt idx="365">
                  <c:v>1250</c:v>
                </c:pt>
                <c:pt idx="366">
                  <c:v>1250</c:v>
                </c:pt>
                <c:pt idx="367">
                  <c:v>1250</c:v>
                </c:pt>
                <c:pt idx="368">
                  <c:v>1250</c:v>
                </c:pt>
                <c:pt idx="369">
                  <c:v>1250</c:v>
                </c:pt>
                <c:pt idx="370">
                  <c:v>1250</c:v>
                </c:pt>
                <c:pt idx="371">
                  <c:v>1250</c:v>
                </c:pt>
                <c:pt idx="372">
                  <c:v>1250</c:v>
                </c:pt>
                <c:pt idx="373">
                  <c:v>1250</c:v>
                </c:pt>
                <c:pt idx="374">
                  <c:v>1250</c:v>
                </c:pt>
                <c:pt idx="375">
                  <c:v>1250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焦煤现货价格!$C$1</c:f>
              <c:strCache>
                <c:ptCount val="1"/>
                <c:pt idx="0">
                  <c:v>柳林主焦（A10.5，S1.3，G75）</c:v>
                </c:pt>
              </c:strCache>
            </c:strRef>
          </c:tx>
          <c:marker>
            <c:symbol val="none"/>
          </c:marker>
          <c:cat>
            <c:numRef>
              <c:f>焦煤现货价格!$A$2:$A$377</c:f>
              <c:numCache>
                <c:formatCode>yyyy\-m\-d</c:formatCode>
                <c:ptCount val="376"/>
                <c:pt idx="0">
                  <c:v>43467</c:v>
                </c:pt>
                <c:pt idx="1">
                  <c:v>43468</c:v>
                </c:pt>
                <c:pt idx="2">
                  <c:v>43469</c:v>
                </c:pt>
                <c:pt idx="3">
                  <c:v>43471</c:v>
                </c:pt>
                <c:pt idx="4">
                  <c:v>43472</c:v>
                </c:pt>
                <c:pt idx="5">
                  <c:v>43473</c:v>
                </c:pt>
                <c:pt idx="6">
                  <c:v>43474</c:v>
                </c:pt>
                <c:pt idx="7">
                  <c:v>43475</c:v>
                </c:pt>
                <c:pt idx="8">
                  <c:v>43476</c:v>
                </c:pt>
                <c:pt idx="9">
                  <c:v>43479</c:v>
                </c:pt>
                <c:pt idx="10">
                  <c:v>43480</c:v>
                </c:pt>
                <c:pt idx="11">
                  <c:v>43481</c:v>
                </c:pt>
                <c:pt idx="12">
                  <c:v>43482</c:v>
                </c:pt>
                <c:pt idx="13">
                  <c:v>43483</c:v>
                </c:pt>
                <c:pt idx="14">
                  <c:v>43486</c:v>
                </c:pt>
                <c:pt idx="15">
                  <c:v>43487</c:v>
                </c:pt>
                <c:pt idx="16">
                  <c:v>43488</c:v>
                </c:pt>
                <c:pt idx="17">
                  <c:v>43489</c:v>
                </c:pt>
                <c:pt idx="18">
                  <c:v>43490</c:v>
                </c:pt>
                <c:pt idx="19">
                  <c:v>43493</c:v>
                </c:pt>
                <c:pt idx="20">
                  <c:v>43494</c:v>
                </c:pt>
                <c:pt idx="21">
                  <c:v>43495</c:v>
                </c:pt>
                <c:pt idx="22">
                  <c:v>43496</c:v>
                </c:pt>
                <c:pt idx="23">
                  <c:v>43497</c:v>
                </c:pt>
                <c:pt idx="24">
                  <c:v>43498</c:v>
                </c:pt>
                <c:pt idx="25">
                  <c:v>43499</c:v>
                </c:pt>
                <c:pt idx="26">
                  <c:v>43507</c:v>
                </c:pt>
                <c:pt idx="27">
                  <c:v>43508</c:v>
                </c:pt>
                <c:pt idx="28">
                  <c:v>43509</c:v>
                </c:pt>
                <c:pt idx="29">
                  <c:v>43510</c:v>
                </c:pt>
                <c:pt idx="30">
                  <c:v>43511</c:v>
                </c:pt>
                <c:pt idx="31">
                  <c:v>43514</c:v>
                </c:pt>
                <c:pt idx="32">
                  <c:v>43515</c:v>
                </c:pt>
                <c:pt idx="33">
                  <c:v>43516</c:v>
                </c:pt>
                <c:pt idx="34">
                  <c:v>43517</c:v>
                </c:pt>
                <c:pt idx="35">
                  <c:v>43518</c:v>
                </c:pt>
                <c:pt idx="36">
                  <c:v>43521</c:v>
                </c:pt>
                <c:pt idx="37">
                  <c:v>43522</c:v>
                </c:pt>
                <c:pt idx="38">
                  <c:v>43523</c:v>
                </c:pt>
                <c:pt idx="39">
                  <c:v>43524</c:v>
                </c:pt>
                <c:pt idx="40">
                  <c:v>43525</c:v>
                </c:pt>
                <c:pt idx="41">
                  <c:v>43528</c:v>
                </c:pt>
                <c:pt idx="42">
                  <c:v>43529</c:v>
                </c:pt>
                <c:pt idx="43">
                  <c:v>43530</c:v>
                </c:pt>
                <c:pt idx="44">
                  <c:v>43531</c:v>
                </c:pt>
                <c:pt idx="45">
                  <c:v>43532</c:v>
                </c:pt>
                <c:pt idx="46">
                  <c:v>43535</c:v>
                </c:pt>
                <c:pt idx="47">
                  <c:v>43536</c:v>
                </c:pt>
                <c:pt idx="48">
                  <c:v>43537</c:v>
                </c:pt>
                <c:pt idx="49">
                  <c:v>43538</c:v>
                </c:pt>
                <c:pt idx="50">
                  <c:v>43539</c:v>
                </c:pt>
                <c:pt idx="51">
                  <c:v>43542</c:v>
                </c:pt>
                <c:pt idx="52">
                  <c:v>43543</c:v>
                </c:pt>
                <c:pt idx="53">
                  <c:v>43544</c:v>
                </c:pt>
                <c:pt idx="54">
                  <c:v>43545</c:v>
                </c:pt>
                <c:pt idx="55">
                  <c:v>43546</c:v>
                </c:pt>
                <c:pt idx="56">
                  <c:v>43549</c:v>
                </c:pt>
                <c:pt idx="57">
                  <c:v>43550</c:v>
                </c:pt>
                <c:pt idx="58">
                  <c:v>43551</c:v>
                </c:pt>
                <c:pt idx="59">
                  <c:v>43552</c:v>
                </c:pt>
                <c:pt idx="60">
                  <c:v>43553</c:v>
                </c:pt>
                <c:pt idx="61">
                  <c:v>43556</c:v>
                </c:pt>
                <c:pt idx="62">
                  <c:v>43557</c:v>
                </c:pt>
                <c:pt idx="63">
                  <c:v>43558</c:v>
                </c:pt>
                <c:pt idx="64">
                  <c:v>43559</c:v>
                </c:pt>
                <c:pt idx="65">
                  <c:v>43563</c:v>
                </c:pt>
                <c:pt idx="66">
                  <c:v>43564</c:v>
                </c:pt>
                <c:pt idx="67">
                  <c:v>43565</c:v>
                </c:pt>
                <c:pt idx="68">
                  <c:v>43566</c:v>
                </c:pt>
                <c:pt idx="69">
                  <c:v>43567</c:v>
                </c:pt>
                <c:pt idx="70">
                  <c:v>43570</c:v>
                </c:pt>
                <c:pt idx="71">
                  <c:v>43571</c:v>
                </c:pt>
                <c:pt idx="72">
                  <c:v>43572</c:v>
                </c:pt>
                <c:pt idx="73">
                  <c:v>43573</c:v>
                </c:pt>
                <c:pt idx="74">
                  <c:v>43574</c:v>
                </c:pt>
                <c:pt idx="75">
                  <c:v>43577</c:v>
                </c:pt>
                <c:pt idx="76">
                  <c:v>43578</c:v>
                </c:pt>
                <c:pt idx="77">
                  <c:v>43579</c:v>
                </c:pt>
                <c:pt idx="78">
                  <c:v>43580</c:v>
                </c:pt>
                <c:pt idx="79">
                  <c:v>43581</c:v>
                </c:pt>
                <c:pt idx="80">
                  <c:v>43583</c:v>
                </c:pt>
                <c:pt idx="81">
                  <c:v>43584</c:v>
                </c:pt>
                <c:pt idx="82">
                  <c:v>43585</c:v>
                </c:pt>
                <c:pt idx="83">
                  <c:v>43590</c:v>
                </c:pt>
                <c:pt idx="84">
                  <c:v>43591</c:v>
                </c:pt>
                <c:pt idx="85">
                  <c:v>43592</c:v>
                </c:pt>
                <c:pt idx="86">
                  <c:v>43593</c:v>
                </c:pt>
                <c:pt idx="87">
                  <c:v>43594</c:v>
                </c:pt>
                <c:pt idx="88">
                  <c:v>43595</c:v>
                </c:pt>
                <c:pt idx="89">
                  <c:v>43598</c:v>
                </c:pt>
                <c:pt idx="90">
                  <c:v>43599</c:v>
                </c:pt>
                <c:pt idx="91">
                  <c:v>43600</c:v>
                </c:pt>
                <c:pt idx="92">
                  <c:v>43601</c:v>
                </c:pt>
                <c:pt idx="93">
                  <c:v>43602</c:v>
                </c:pt>
                <c:pt idx="94">
                  <c:v>43605</c:v>
                </c:pt>
                <c:pt idx="95">
                  <c:v>43606</c:v>
                </c:pt>
                <c:pt idx="96">
                  <c:v>43607</c:v>
                </c:pt>
                <c:pt idx="97">
                  <c:v>43608</c:v>
                </c:pt>
                <c:pt idx="98">
                  <c:v>43609</c:v>
                </c:pt>
                <c:pt idx="99">
                  <c:v>43612</c:v>
                </c:pt>
                <c:pt idx="100">
                  <c:v>43613</c:v>
                </c:pt>
                <c:pt idx="101">
                  <c:v>43614</c:v>
                </c:pt>
                <c:pt idx="102">
                  <c:v>43615</c:v>
                </c:pt>
                <c:pt idx="103">
                  <c:v>43616</c:v>
                </c:pt>
                <c:pt idx="104">
                  <c:v>43619</c:v>
                </c:pt>
                <c:pt idx="105">
                  <c:v>43620</c:v>
                </c:pt>
                <c:pt idx="106">
                  <c:v>43621</c:v>
                </c:pt>
                <c:pt idx="107">
                  <c:v>43622</c:v>
                </c:pt>
                <c:pt idx="108">
                  <c:v>43626</c:v>
                </c:pt>
                <c:pt idx="109">
                  <c:v>43627</c:v>
                </c:pt>
                <c:pt idx="110">
                  <c:v>43628</c:v>
                </c:pt>
                <c:pt idx="111">
                  <c:v>43629</c:v>
                </c:pt>
                <c:pt idx="112">
                  <c:v>43630</c:v>
                </c:pt>
                <c:pt idx="113">
                  <c:v>43633</c:v>
                </c:pt>
                <c:pt idx="114">
                  <c:v>43634</c:v>
                </c:pt>
                <c:pt idx="115">
                  <c:v>43635</c:v>
                </c:pt>
                <c:pt idx="116">
                  <c:v>43636</c:v>
                </c:pt>
                <c:pt idx="117">
                  <c:v>43637</c:v>
                </c:pt>
                <c:pt idx="118">
                  <c:v>43640</c:v>
                </c:pt>
                <c:pt idx="119">
                  <c:v>43641</c:v>
                </c:pt>
                <c:pt idx="120">
                  <c:v>43642</c:v>
                </c:pt>
                <c:pt idx="121">
                  <c:v>43643</c:v>
                </c:pt>
                <c:pt idx="122">
                  <c:v>43644</c:v>
                </c:pt>
                <c:pt idx="123">
                  <c:v>43647</c:v>
                </c:pt>
                <c:pt idx="124">
                  <c:v>43648</c:v>
                </c:pt>
                <c:pt idx="125">
                  <c:v>43649</c:v>
                </c:pt>
                <c:pt idx="126">
                  <c:v>43650</c:v>
                </c:pt>
                <c:pt idx="127">
                  <c:v>43651</c:v>
                </c:pt>
                <c:pt idx="128">
                  <c:v>43654</c:v>
                </c:pt>
                <c:pt idx="129">
                  <c:v>43655</c:v>
                </c:pt>
                <c:pt idx="130">
                  <c:v>43656</c:v>
                </c:pt>
                <c:pt idx="131">
                  <c:v>43657</c:v>
                </c:pt>
                <c:pt idx="132">
                  <c:v>43658</c:v>
                </c:pt>
                <c:pt idx="133">
                  <c:v>43661</c:v>
                </c:pt>
                <c:pt idx="134">
                  <c:v>43662</c:v>
                </c:pt>
                <c:pt idx="135">
                  <c:v>43663</c:v>
                </c:pt>
                <c:pt idx="136">
                  <c:v>43664</c:v>
                </c:pt>
                <c:pt idx="137">
                  <c:v>43665</c:v>
                </c:pt>
                <c:pt idx="138">
                  <c:v>43668</c:v>
                </c:pt>
                <c:pt idx="139">
                  <c:v>43669</c:v>
                </c:pt>
                <c:pt idx="140">
                  <c:v>43670</c:v>
                </c:pt>
                <c:pt idx="141">
                  <c:v>43671</c:v>
                </c:pt>
                <c:pt idx="142">
                  <c:v>43672</c:v>
                </c:pt>
                <c:pt idx="143">
                  <c:v>43675</c:v>
                </c:pt>
                <c:pt idx="144">
                  <c:v>43676</c:v>
                </c:pt>
                <c:pt idx="145">
                  <c:v>43677</c:v>
                </c:pt>
                <c:pt idx="146">
                  <c:v>43678</c:v>
                </c:pt>
                <c:pt idx="147">
                  <c:v>43679</c:v>
                </c:pt>
                <c:pt idx="148">
                  <c:v>43682</c:v>
                </c:pt>
                <c:pt idx="149">
                  <c:v>43683</c:v>
                </c:pt>
                <c:pt idx="150">
                  <c:v>43684</c:v>
                </c:pt>
                <c:pt idx="151">
                  <c:v>43685</c:v>
                </c:pt>
                <c:pt idx="152">
                  <c:v>43686</c:v>
                </c:pt>
                <c:pt idx="153">
                  <c:v>43689</c:v>
                </c:pt>
                <c:pt idx="154">
                  <c:v>43690</c:v>
                </c:pt>
                <c:pt idx="155">
                  <c:v>43691</c:v>
                </c:pt>
                <c:pt idx="156">
                  <c:v>43692</c:v>
                </c:pt>
                <c:pt idx="157">
                  <c:v>43693</c:v>
                </c:pt>
                <c:pt idx="158">
                  <c:v>43696</c:v>
                </c:pt>
                <c:pt idx="159">
                  <c:v>43697</c:v>
                </c:pt>
                <c:pt idx="160">
                  <c:v>43698</c:v>
                </c:pt>
                <c:pt idx="161">
                  <c:v>43699</c:v>
                </c:pt>
                <c:pt idx="162">
                  <c:v>43700</c:v>
                </c:pt>
                <c:pt idx="163">
                  <c:v>43703</c:v>
                </c:pt>
                <c:pt idx="164">
                  <c:v>43704</c:v>
                </c:pt>
                <c:pt idx="165">
                  <c:v>43705</c:v>
                </c:pt>
                <c:pt idx="166">
                  <c:v>43706</c:v>
                </c:pt>
                <c:pt idx="167">
                  <c:v>43707</c:v>
                </c:pt>
                <c:pt idx="168">
                  <c:v>43710</c:v>
                </c:pt>
                <c:pt idx="169">
                  <c:v>43711</c:v>
                </c:pt>
                <c:pt idx="170">
                  <c:v>43712</c:v>
                </c:pt>
                <c:pt idx="171">
                  <c:v>43713</c:v>
                </c:pt>
                <c:pt idx="172">
                  <c:v>43714</c:v>
                </c:pt>
                <c:pt idx="173">
                  <c:v>43717</c:v>
                </c:pt>
                <c:pt idx="174">
                  <c:v>43718</c:v>
                </c:pt>
                <c:pt idx="175">
                  <c:v>43719</c:v>
                </c:pt>
                <c:pt idx="176">
                  <c:v>43720</c:v>
                </c:pt>
                <c:pt idx="177">
                  <c:v>43724</c:v>
                </c:pt>
                <c:pt idx="178">
                  <c:v>43725</c:v>
                </c:pt>
                <c:pt idx="179">
                  <c:v>43726</c:v>
                </c:pt>
                <c:pt idx="180">
                  <c:v>43727</c:v>
                </c:pt>
                <c:pt idx="181">
                  <c:v>43728</c:v>
                </c:pt>
                <c:pt idx="182">
                  <c:v>43731</c:v>
                </c:pt>
                <c:pt idx="183">
                  <c:v>43732</c:v>
                </c:pt>
                <c:pt idx="184">
                  <c:v>43733</c:v>
                </c:pt>
                <c:pt idx="185">
                  <c:v>43734</c:v>
                </c:pt>
                <c:pt idx="186">
                  <c:v>43735</c:v>
                </c:pt>
                <c:pt idx="187">
                  <c:v>43737</c:v>
                </c:pt>
                <c:pt idx="188">
                  <c:v>43738</c:v>
                </c:pt>
                <c:pt idx="189">
                  <c:v>43746</c:v>
                </c:pt>
                <c:pt idx="190">
                  <c:v>43747</c:v>
                </c:pt>
                <c:pt idx="191">
                  <c:v>43748</c:v>
                </c:pt>
                <c:pt idx="192">
                  <c:v>43749</c:v>
                </c:pt>
                <c:pt idx="193">
                  <c:v>43750</c:v>
                </c:pt>
                <c:pt idx="194">
                  <c:v>43752</c:v>
                </c:pt>
                <c:pt idx="195">
                  <c:v>43753</c:v>
                </c:pt>
                <c:pt idx="196">
                  <c:v>43754</c:v>
                </c:pt>
                <c:pt idx="197">
                  <c:v>43755</c:v>
                </c:pt>
                <c:pt idx="198">
                  <c:v>43756</c:v>
                </c:pt>
                <c:pt idx="199">
                  <c:v>43759</c:v>
                </c:pt>
                <c:pt idx="200">
                  <c:v>43760</c:v>
                </c:pt>
                <c:pt idx="201">
                  <c:v>43761</c:v>
                </c:pt>
                <c:pt idx="202">
                  <c:v>43762</c:v>
                </c:pt>
                <c:pt idx="203">
                  <c:v>43763</c:v>
                </c:pt>
                <c:pt idx="204">
                  <c:v>43766</c:v>
                </c:pt>
                <c:pt idx="205">
                  <c:v>43767</c:v>
                </c:pt>
                <c:pt idx="206">
                  <c:v>43768</c:v>
                </c:pt>
                <c:pt idx="207">
                  <c:v>43769</c:v>
                </c:pt>
                <c:pt idx="208">
                  <c:v>43770</c:v>
                </c:pt>
                <c:pt idx="209">
                  <c:v>43773</c:v>
                </c:pt>
                <c:pt idx="210">
                  <c:v>43774</c:v>
                </c:pt>
                <c:pt idx="211">
                  <c:v>43775</c:v>
                </c:pt>
                <c:pt idx="212">
                  <c:v>43776</c:v>
                </c:pt>
                <c:pt idx="213">
                  <c:v>43777</c:v>
                </c:pt>
                <c:pt idx="214">
                  <c:v>43780</c:v>
                </c:pt>
                <c:pt idx="215">
                  <c:v>43781</c:v>
                </c:pt>
                <c:pt idx="216">
                  <c:v>43782</c:v>
                </c:pt>
                <c:pt idx="217">
                  <c:v>43783</c:v>
                </c:pt>
                <c:pt idx="218">
                  <c:v>43784</c:v>
                </c:pt>
                <c:pt idx="219">
                  <c:v>43787</c:v>
                </c:pt>
                <c:pt idx="220">
                  <c:v>43788</c:v>
                </c:pt>
                <c:pt idx="221">
                  <c:v>43789</c:v>
                </c:pt>
                <c:pt idx="222">
                  <c:v>43790</c:v>
                </c:pt>
                <c:pt idx="223">
                  <c:v>43791</c:v>
                </c:pt>
                <c:pt idx="224">
                  <c:v>43794</c:v>
                </c:pt>
                <c:pt idx="225">
                  <c:v>43795</c:v>
                </c:pt>
                <c:pt idx="226">
                  <c:v>43796</c:v>
                </c:pt>
                <c:pt idx="227">
                  <c:v>43797</c:v>
                </c:pt>
                <c:pt idx="228">
                  <c:v>43798</c:v>
                </c:pt>
                <c:pt idx="229">
                  <c:v>43801</c:v>
                </c:pt>
                <c:pt idx="230">
                  <c:v>43802</c:v>
                </c:pt>
                <c:pt idx="231">
                  <c:v>43803</c:v>
                </c:pt>
                <c:pt idx="232">
                  <c:v>43804</c:v>
                </c:pt>
                <c:pt idx="233">
                  <c:v>43805</c:v>
                </c:pt>
                <c:pt idx="234">
                  <c:v>43808</c:v>
                </c:pt>
                <c:pt idx="235">
                  <c:v>43809</c:v>
                </c:pt>
                <c:pt idx="236">
                  <c:v>43810</c:v>
                </c:pt>
                <c:pt idx="237">
                  <c:v>43811</c:v>
                </c:pt>
                <c:pt idx="238">
                  <c:v>43812</c:v>
                </c:pt>
                <c:pt idx="239">
                  <c:v>43815</c:v>
                </c:pt>
                <c:pt idx="240">
                  <c:v>43816</c:v>
                </c:pt>
                <c:pt idx="241">
                  <c:v>43817</c:v>
                </c:pt>
                <c:pt idx="242">
                  <c:v>43818</c:v>
                </c:pt>
                <c:pt idx="243">
                  <c:v>43819</c:v>
                </c:pt>
                <c:pt idx="244">
                  <c:v>43822</c:v>
                </c:pt>
                <c:pt idx="245">
                  <c:v>43823</c:v>
                </c:pt>
                <c:pt idx="246">
                  <c:v>43824</c:v>
                </c:pt>
                <c:pt idx="247">
                  <c:v>43825</c:v>
                </c:pt>
                <c:pt idx="248">
                  <c:v>43826</c:v>
                </c:pt>
                <c:pt idx="249">
                  <c:v>43829</c:v>
                </c:pt>
                <c:pt idx="250">
                  <c:v>43830</c:v>
                </c:pt>
                <c:pt idx="251">
                  <c:v>43832</c:v>
                </c:pt>
                <c:pt idx="252">
                  <c:v>43833</c:v>
                </c:pt>
                <c:pt idx="253">
                  <c:v>43836</c:v>
                </c:pt>
                <c:pt idx="254">
                  <c:v>43837</c:v>
                </c:pt>
                <c:pt idx="255">
                  <c:v>43838</c:v>
                </c:pt>
                <c:pt idx="256">
                  <c:v>43839</c:v>
                </c:pt>
                <c:pt idx="257">
                  <c:v>43840</c:v>
                </c:pt>
                <c:pt idx="258">
                  <c:v>43843</c:v>
                </c:pt>
                <c:pt idx="259">
                  <c:v>43844</c:v>
                </c:pt>
                <c:pt idx="260">
                  <c:v>43845</c:v>
                </c:pt>
                <c:pt idx="261">
                  <c:v>43846</c:v>
                </c:pt>
                <c:pt idx="262">
                  <c:v>43847</c:v>
                </c:pt>
                <c:pt idx="263">
                  <c:v>43849</c:v>
                </c:pt>
                <c:pt idx="264">
                  <c:v>43850</c:v>
                </c:pt>
                <c:pt idx="265">
                  <c:v>43851</c:v>
                </c:pt>
                <c:pt idx="266">
                  <c:v>43852</c:v>
                </c:pt>
                <c:pt idx="267">
                  <c:v>43853</c:v>
                </c:pt>
                <c:pt idx="268">
                  <c:v>43864</c:v>
                </c:pt>
                <c:pt idx="269">
                  <c:v>43865</c:v>
                </c:pt>
                <c:pt idx="270">
                  <c:v>43866</c:v>
                </c:pt>
                <c:pt idx="271">
                  <c:v>43867</c:v>
                </c:pt>
                <c:pt idx="272">
                  <c:v>43868</c:v>
                </c:pt>
                <c:pt idx="273">
                  <c:v>43871</c:v>
                </c:pt>
                <c:pt idx="274">
                  <c:v>43872</c:v>
                </c:pt>
                <c:pt idx="275">
                  <c:v>43873</c:v>
                </c:pt>
                <c:pt idx="276">
                  <c:v>43874</c:v>
                </c:pt>
                <c:pt idx="277">
                  <c:v>43875</c:v>
                </c:pt>
                <c:pt idx="278">
                  <c:v>43878</c:v>
                </c:pt>
                <c:pt idx="279">
                  <c:v>43879</c:v>
                </c:pt>
                <c:pt idx="280">
                  <c:v>43880</c:v>
                </c:pt>
                <c:pt idx="281">
                  <c:v>43881</c:v>
                </c:pt>
                <c:pt idx="282">
                  <c:v>43882</c:v>
                </c:pt>
                <c:pt idx="283">
                  <c:v>43885</c:v>
                </c:pt>
                <c:pt idx="284">
                  <c:v>43886</c:v>
                </c:pt>
                <c:pt idx="285">
                  <c:v>43887</c:v>
                </c:pt>
                <c:pt idx="286">
                  <c:v>43888</c:v>
                </c:pt>
                <c:pt idx="287">
                  <c:v>43889</c:v>
                </c:pt>
                <c:pt idx="288">
                  <c:v>43892</c:v>
                </c:pt>
                <c:pt idx="289">
                  <c:v>43893</c:v>
                </c:pt>
                <c:pt idx="290">
                  <c:v>43894</c:v>
                </c:pt>
                <c:pt idx="291">
                  <c:v>43895</c:v>
                </c:pt>
                <c:pt idx="292">
                  <c:v>43896</c:v>
                </c:pt>
                <c:pt idx="293">
                  <c:v>43899</c:v>
                </c:pt>
                <c:pt idx="294">
                  <c:v>43900</c:v>
                </c:pt>
                <c:pt idx="295">
                  <c:v>43901</c:v>
                </c:pt>
                <c:pt idx="296">
                  <c:v>43902</c:v>
                </c:pt>
                <c:pt idx="297">
                  <c:v>43903</c:v>
                </c:pt>
                <c:pt idx="298">
                  <c:v>43906</c:v>
                </c:pt>
                <c:pt idx="299">
                  <c:v>43907</c:v>
                </c:pt>
                <c:pt idx="300">
                  <c:v>43908</c:v>
                </c:pt>
                <c:pt idx="301">
                  <c:v>43909</c:v>
                </c:pt>
                <c:pt idx="302">
                  <c:v>43910</c:v>
                </c:pt>
                <c:pt idx="303">
                  <c:v>43913</c:v>
                </c:pt>
                <c:pt idx="304">
                  <c:v>43914</c:v>
                </c:pt>
                <c:pt idx="305">
                  <c:v>43915</c:v>
                </c:pt>
                <c:pt idx="306">
                  <c:v>43916</c:v>
                </c:pt>
                <c:pt idx="307">
                  <c:v>43917</c:v>
                </c:pt>
                <c:pt idx="308">
                  <c:v>43920</c:v>
                </c:pt>
                <c:pt idx="309">
                  <c:v>43921</c:v>
                </c:pt>
                <c:pt idx="310">
                  <c:v>43922</c:v>
                </c:pt>
                <c:pt idx="311">
                  <c:v>43923</c:v>
                </c:pt>
                <c:pt idx="312">
                  <c:v>43924</c:v>
                </c:pt>
                <c:pt idx="313">
                  <c:v>43927</c:v>
                </c:pt>
                <c:pt idx="314">
                  <c:v>43928</c:v>
                </c:pt>
                <c:pt idx="315">
                  <c:v>43929</c:v>
                </c:pt>
                <c:pt idx="316">
                  <c:v>43930</c:v>
                </c:pt>
                <c:pt idx="317">
                  <c:v>43931</c:v>
                </c:pt>
                <c:pt idx="318">
                  <c:v>43934</c:v>
                </c:pt>
                <c:pt idx="319">
                  <c:v>43935</c:v>
                </c:pt>
                <c:pt idx="320">
                  <c:v>43936</c:v>
                </c:pt>
                <c:pt idx="321">
                  <c:v>43937</c:v>
                </c:pt>
                <c:pt idx="322">
                  <c:v>43938</c:v>
                </c:pt>
                <c:pt idx="323">
                  <c:v>43941</c:v>
                </c:pt>
                <c:pt idx="324">
                  <c:v>43942</c:v>
                </c:pt>
                <c:pt idx="325">
                  <c:v>43943</c:v>
                </c:pt>
                <c:pt idx="326">
                  <c:v>43944</c:v>
                </c:pt>
                <c:pt idx="327">
                  <c:v>43945</c:v>
                </c:pt>
                <c:pt idx="328">
                  <c:v>43947</c:v>
                </c:pt>
                <c:pt idx="329">
                  <c:v>43948</c:v>
                </c:pt>
                <c:pt idx="330">
                  <c:v>43949</c:v>
                </c:pt>
                <c:pt idx="331">
                  <c:v>43950</c:v>
                </c:pt>
                <c:pt idx="332">
                  <c:v>43951</c:v>
                </c:pt>
                <c:pt idx="333">
                  <c:v>43957</c:v>
                </c:pt>
                <c:pt idx="334">
                  <c:v>43958</c:v>
                </c:pt>
                <c:pt idx="335">
                  <c:v>43959</c:v>
                </c:pt>
                <c:pt idx="336">
                  <c:v>43960</c:v>
                </c:pt>
                <c:pt idx="337">
                  <c:v>43962</c:v>
                </c:pt>
                <c:pt idx="338">
                  <c:v>43963</c:v>
                </c:pt>
                <c:pt idx="339">
                  <c:v>43964</c:v>
                </c:pt>
                <c:pt idx="340">
                  <c:v>43965</c:v>
                </c:pt>
                <c:pt idx="341">
                  <c:v>43966</c:v>
                </c:pt>
                <c:pt idx="342">
                  <c:v>43969</c:v>
                </c:pt>
                <c:pt idx="343">
                  <c:v>43970</c:v>
                </c:pt>
                <c:pt idx="344">
                  <c:v>43971</c:v>
                </c:pt>
                <c:pt idx="345">
                  <c:v>43972</c:v>
                </c:pt>
                <c:pt idx="346">
                  <c:v>43973</c:v>
                </c:pt>
                <c:pt idx="347">
                  <c:v>43976</c:v>
                </c:pt>
                <c:pt idx="348">
                  <c:v>43977</c:v>
                </c:pt>
                <c:pt idx="349">
                  <c:v>43978</c:v>
                </c:pt>
                <c:pt idx="350">
                  <c:v>43979</c:v>
                </c:pt>
                <c:pt idx="351">
                  <c:v>43980</c:v>
                </c:pt>
                <c:pt idx="352">
                  <c:v>43983</c:v>
                </c:pt>
                <c:pt idx="353">
                  <c:v>43984</c:v>
                </c:pt>
                <c:pt idx="354">
                  <c:v>43985</c:v>
                </c:pt>
                <c:pt idx="355">
                  <c:v>43986</c:v>
                </c:pt>
                <c:pt idx="356">
                  <c:v>43987</c:v>
                </c:pt>
                <c:pt idx="357">
                  <c:v>43990</c:v>
                </c:pt>
                <c:pt idx="358">
                  <c:v>43991</c:v>
                </c:pt>
                <c:pt idx="359">
                  <c:v>43992</c:v>
                </c:pt>
                <c:pt idx="360">
                  <c:v>43993</c:v>
                </c:pt>
                <c:pt idx="361">
                  <c:v>43994</c:v>
                </c:pt>
                <c:pt idx="362">
                  <c:v>43997</c:v>
                </c:pt>
                <c:pt idx="363">
                  <c:v>43998</c:v>
                </c:pt>
                <c:pt idx="364">
                  <c:v>43999</c:v>
                </c:pt>
                <c:pt idx="365">
                  <c:v>44000</c:v>
                </c:pt>
                <c:pt idx="366">
                  <c:v>44001</c:v>
                </c:pt>
                <c:pt idx="367">
                  <c:v>44004</c:v>
                </c:pt>
                <c:pt idx="368">
                  <c:v>44005</c:v>
                </c:pt>
                <c:pt idx="369">
                  <c:v>44006</c:v>
                </c:pt>
                <c:pt idx="370">
                  <c:v>44010</c:v>
                </c:pt>
                <c:pt idx="371">
                  <c:v>44011</c:v>
                </c:pt>
                <c:pt idx="372">
                  <c:v>44012</c:v>
                </c:pt>
                <c:pt idx="373">
                  <c:v>44013</c:v>
                </c:pt>
                <c:pt idx="374">
                  <c:v>44014</c:v>
                </c:pt>
                <c:pt idx="375">
                  <c:v>44015</c:v>
                </c:pt>
              </c:numCache>
            </c:numRef>
          </c:cat>
          <c:val>
            <c:numRef>
              <c:f>焦煤现货价格!$C$2:$C$377</c:f>
              <c:numCache>
                <c:formatCode>General</c:formatCode>
                <c:ptCount val="376"/>
                <c:pt idx="0">
                  <c:v>1340</c:v>
                </c:pt>
                <c:pt idx="1">
                  <c:v>1340</c:v>
                </c:pt>
                <c:pt idx="2">
                  <c:v>1340</c:v>
                </c:pt>
                <c:pt idx="3">
                  <c:v>1340</c:v>
                </c:pt>
                <c:pt idx="4">
                  <c:v>1340</c:v>
                </c:pt>
                <c:pt idx="5">
                  <c:v>1340</c:v>
                </c:pt>
                <c:pt idx="6">
                  <c:v>1340</c:v>
                </c:pt>
                <c:pt idx="7">
                  <c:v>1340</c:v>
                </c:pt>
                <c:pt idx="8">
                  <c:v>1340</c:v>
                </c:pt>
                <c:pt idx="9">
                  <c:v>1340</c:v>
                </c:pt>
                <c:pt idx="10">
                  <c:v>1340</c:v>
                </c:pt>
                <c:pt idx="11">
                  <c:v>1340</c:v>
                </c:pt>
                <c:pt idx="12">
                  <c:v>1340</c:v>
                </c:pt>
                <c:pt idx="13">
                  <c:v>1340</c:v>
                </c:pt>
                <c:pt idx="14">
                  <c:v>1340</c:v>
                </c:pt>
                <c:pt idx="15">
                  <c:v>1340</c:v>
                </c:pt>
                <c:pt idx="16">
                  <c:v>1340</c:v>
                </c:pt>
                <c:pt idx="17">
                  <c:v>1340</c:v>
                </c:pt>
                <c:pt idx="18">
                  <c:v>1340</c:v>
                </c:pt>
                <c:pt idx="19">
                  <c:v>1340</c:v>
                </c:pt>
                <c:pt idx="20">
                  <c:v>1340</c:v>
                </c:pt>
                <c:pt idx="21">
                  <c:v>1340</c:v>
                </c:pt>
                <c:pt idx="22">
                  <c:v>1340</c:v>
                </c:pt>
                <c:pt idx="23">
                  <c:v>1340</c:v>
                </c:pt>
                <c:pt idx="24">
                  <c:v>1340</c:v>
                </c:pt>
                <c:pt idx="25">
                  <c:v>1340</c:v>
                </c:pt>
                <c:pt idx="26">
                  <c:v>1340</c:v>
                </c:pt>
                <c:pt idx="27">
                  <c:v>1340</c:v>
                </c:pt>
                <c:pt idx="28">
                  <c:v>1340</c:v>
                </c:pt>
                <c:pt idx="29">
                  <c:v>1340</c:v>
                </c:pt>
                <c:pt idx="30">
                  <c:v>1340</c:v>
                </c:pt>
                <c:pt idx="31">
                  <c:v>1340</c:v>
                </c:pt>
                <c:pt idx="32">
                  <c:v>1340</c:v>
                </c:pt>
                <c:pt idx="33">
                  <c:v>1340</c:v>
                </c:pt>
                <c:pt idx="34">
                  <c:v>1340</c:v>
                </c:pt>
                <c:pt idx="35">
                  <c:v>1340</c:v>
                </c:pt>
                <c:pt idx="36">
                  <c:v>1340</c:v>
                </c:pt>
                <c:pt idx="37">
                  <c:v>1340</c:v>
                </c:pt>
                <c:pt idx="38">
                  <c:v>1340</c:v>
                </c:pt>
                <c:pt idx="39">
                  <c:v>1340</c:v>
                </c:pt>
                <c:pt idx="40">
                  <c:v>1340</c:v>
                </c:pt>
                <c:pt idx="41">
                  <c:v>1340</c:v>
                </c:pt>
                <c:pt idx="42">
                  <c:v>1340</c:v>
                </c:pt>
                <c:pt idx="43">
                  <c:v>1340</c:v>
                </c:pt>
                <c:pt idx="44">
                  <c:v>1340</c:v>
                </c:pt>
                <c:pt idx="45">
                  <c:v>1340</c:v>
                </c:pt>
                <c:pt idx="46">
                  <c:v>1340</c:v>
                </c:pt>
                <c:pt idx="47">
                  <c:v>1340</c:v>
                </c:pt>
                <c:pt idx="48">
                  <c:v>1340</c:v>
                </c:pt>
                <c:pt idx="49">
                  <c:v>1340</c:v>
                </c:pt>
                <c:pt idx="50">
                  <c:v>1340</c:v>
                </c:pt>
                <c:pt idx="51">
                  <c:v>1340</c:v>
                </c:pt>
                <c:pt idx="52">
                  <c:v>1340</c:v>
                </c:pt>
                <c:pt idx="53">
                  <c:v>1340</c:v>
                </c:pt>
                <c:pt idx="54">
                  <c:v>1340</c:v>
                </c:pt>
                <c:pt idx="55">
                  <c:v>1340</c:v>
                </c:pt>
                <c:pt idx="56">
                  <c:v>1340</c:v>
                </c:pt>
                <c:pt idx="57">
                  <c:v>1340</c:v>
                </c:pt>
                <c:pt idx="58">
                  <c:v>1340</c:v>
                </c:pt>
                <c:pt idx="59">
                  <c:v>1340</c:v>
                </c:pt>
                <c:pt idx="60">
                  <c:v>1340</c:v>
                </c:pt>
                <c:pt idx="61">
                  <c:v>1340</c:v>
                </c:pt>
                <c:pt idx="62">
                  <c:v>1340</c:v>
                </c:pt>
                <c:pt idx="63">
                  <c:v>1320</c:v>
                </c:pt>
                <c:pt idx="64">
                  <c:v>1320</c:v>
                </c:pt>
                <c:pt idx="65">
                  <c:v>1320</c:v>
                </c:pt>
                <c:pt idx="66">
                  <c:v>1320</c:v>
                </c:pt>
                <c:pt idx="67">
                  <c:v>1320</c:v>
                </c:pt>
                <c:pt idx="68">
                  <c:v>1320</c:v>
                </c:pt>
                <c:pt idx="69">
                  <c:v>1320</c:v>
                </c:pt>
                <c:pt idx="70">
                  <c:v>1320</c:v>
                </c:pt>
                <c:pt idx="71">
                  <c:v>1320</c:v>
                </c:pt>
                <c:pt idx="72">
                  <c:v>1230</c:v>
                </c:pt>
                <c:pt idx="73">
                  <c:v>1230</c:v>
                </c:pt>
                <c:pt idx="74">
                  <c:v>1230</c:v>
                </c:pt>
                <c:pt idx="75">
                  <c:v>1230</c:v>
                </c:pt>
                <c:pt idx="76">
                  <c:v>1230</c:v>
                </c:pt>
                <c:pt idx="77">
                  <c:v>1230</c:v>
                </c:pt>
                <c:pt idx="78">
                  <c:v>1230</c:v>
                </c:pt>
                <c:pt idx="79">
                  <c:v>1230</c:v>
                </c:pt>
                <c:pt idx="80">
                  <c:v>1230</c:v>
                </c:pt>
                <c:pt idx="81">
                  <c:v>1230</c:v>
                </c:pt>
                <c:pt idx="82">
                  <c:v>1230</c:v>
                </c:pt>
                <c:pt idx="83">
                  <c:v>1230</c:v>
                </c:pt>
                <c:pt idx="84">
                  <c:v>1230</c:v>
                </c:pt>
                <c:pt idx="85">
                  <c:v>1230</c:v>
                </c:pt>
                <c:pt idx="86">
                  <c:v>1230</c:v>
                </c:pt>
                <c:pt idx="87">
                  <c:v>1230</c:v>
                </c:pt>
                <c:pt idx="88">
                  <c:v>1230</c:v>
                </c:pt>
                <c:pt idx="89">
                  <c:v>1230</c:v>
                </c:pt>
                <c:pt idx="90">
                  <c:v>1230</c:v>
                </c:pt>
                <c:pt idx="91">
                  <c:v>1230</c:v>
                </c:pt>
                <c:pt idx="92">
                  <c:v>1230</c:v>
                </c:pt>
                <c:pt idx="93">
                  <c:v>1230</c:v>
                </c:pt>
                <c:pt idx="94">
                  <c:v>1230</c:v>
                </c:pt>
                <c:pt idx="95">
                  <c:v>1250</c:v>
                </c:pt>
                <c:pt idx="96">
                  <c:v>1250</c:v>
                </c:pt>
                <c:pt idx="97">
                  <c:v>1250</c:v>
                </c:pt>
                <c:pt idx="98">
                  <c:v>1250</c:v>
                </c:pt>
                <c:pt idx="99">
                  <c:v>1250</c:v>
                </c:pt>
                <c:pt idx="100">
                  <c:v>1250</c:v>
                </c:pt>
                <c:pt idx="101">
                  <c:v>1250</c:v>
                </c:pt>
                <c:pt idx="102">
                  <c:v>1250</c:v>
                </c:pt>
                <c:pt idx="103">
                  <c:v>1250</c:v>
                </c:pt>
                <c:pt idx="104">
                  <c:v>1250</c:v>
                </c:pt>
                <c:pt idx="105">
                  <c:v>1250</c:v>
                </c:pt>
                <c:pt idx="106">
                  <c:v>1250</c:v>
                </c:pt>
                <c:pt idx="107">
                  <c:v>1250</c:v>
                </c:pt>
                <c:pt idx="108">
                  <c:v>1250</c:v>
                </c:pt>
                <c:pt idx="109">
                  <c:v>1250</c:v>
                </c:pt>
                <c:pt idx="110">
                  <c:v>1250</c:v>
                </c:pt>
                <c:pt idx="111">
                  <c:v>1250</c:v>
                </c:pt>
                <c:pt idx="112">
                  <c:v>1250</c:v>
                </c:pt>
                <c:pt idx="113">
                  <c:v>1250</c:v>
                </c:pt>
                <c:pt idx="114">
                  <c:v>1250</c:v>
                </c:pt>
                <c:pt idx="115">
                  <c:v>1250</c:v>
                </c:pt>
                <c:pt idx="116">
                  <c:v>1250</c:v>
                </c:pt>
                <c:pt idx="117">
                  <c:v>1250</c:v>
                </c:pt>
                <c:pt idx="118">
                  <c:v>1250</c:v>
                </c:pt>
                <c:pt idx="119">
                  <c:v>1250</c:v>
                </c:pt>
                <c:pt idx="120">
                  <c:v>1250</c:v>
                </c:pt>
                <c:pt idx="121">
                  <c:v>1250</c:v>
                </c:pt>
                <c:pt idx="122">
                  <c:v>1250</c:v>
                </c:pt>
                <c:pt idx="123">
                  <c:v>1250</c:v>
                </c:pt>
                <c:pt idx="124">
                  <c:v>1250</c:v>
                </c:pt>
                <c:pt idx="125">
                  <c:v>1250</c:v>
                </c:pt>
                <c:pt idx="126">
                  <c:v>1250</c:v>
                </c:pt>
                <c:pt idx="127">
                  <c:v>1250</c:v>
                </c:pt>
                <c:pt idx="128">
                  <c:v>1250</c:v>
                </c:pt>
                <c:pt idx="129">
                  <c:v>1210</c:v>
                </c:pt>
                <c:pt idx="130">
                  <c:v>1210</c:v>
                </c:pt>
                <c:pt idx="131">
                  <c:v>1210</c:v>
                </c:pt>
                <c:pt idx="132">
                  <c:v>1210</c:v>
                </c:pt>
                <c:pt idx="133">
                  <c:v>1210</c:v>
                </c:pt>
                <c:pt idx="134">
                  <c:v>1210</c:v>
                </c:pt>
                <c:pt idx="135">
                  <c:v>1210</c:v>
                </c:pt>
                <c:pt idx="136">
                  <c:v>1210</c:v>
                </c:pt>
                <c:pt idx="137">
                  <c:v>1210</c:v>
                </c:pt>
                <c:pt idx="138">
                  <c:v>1210</c:v>
                </c:pt>
                <c:pt idx="139">
                  <c:v>1210</c:v>
                </c:pt>
                <c:pt idx="140">
                  <c:v>1210</c:v>
                </c:pt>
                <c:pt idx="141">
                  <c:v>1210</c:v>
                </c:pt>
                <c:pt idx="142">
                  <c:v>1210</c:v>
                </c:pt>
                <c:pt idx="143">
                  <c:v>1210</c:v>
                </c:pt>
                <c:pt idx="144">
                  <c:v>1210</c:v>
                </c:pt>
                <c:pt idx="145">
                  <c:v>1210</c:v>
                </c:pt>
                <c:pt idx="146">
                  <c:v>1210</c:v>
                </c:pt>
                <c:pt idx="147">
                  <c:v>1210</c:v>
                </c:pt>
                <c:pt idx="148">
                  <c:v>1210</c:v>
                </c:pt>
                <c:pt idx="149">
                  <c:v>1210</c:v>
                </c:pt>
                <c:pt idx="150">
                  <c:v>1210</c:v>
                </c:pt>
                <c:pt idx="151">
                  <c:v>1210</c:v>
                </c:pt>
                <c:pt idx="152">
                  <c:v>1210</c:v>
                </c:pt>
                <c:pt idx="153">
                  <c:v>1220</c:v>
                </c:pt>
                <c:pt idx="154">
                  <c:v>1220</c:v>
                </c:pt>
                <c:pt idx="155">
                  <c:v>1220</c:v>
                </c:pt>
                <c:pt idx="156">
                  <c:v>1220</c:v>
                </c:pt>
                <c:pt idx="157">
                  <c:v>1220</c:v>
                </c:pt>
                <c:pt idx="158">
                  <c:v>1220</c:v>
                </c:pt>
                <c:pt idx="159">
                  <c:v>1220</c:v>
                </c:pt>
                <c:pt idx="160">
                  <c:v>1220</c:v>
                </c:pt>
                <c:pt idx="161">
                  <c:v>1220</c:v>
                </c:pt>
                <c:pt idx="162">
                  <c:v>1220</c:v>
                </c:pt>
                <c:pt idx="163">
                  <c:v>1220</c:v>
                </c:pt>
                <c:pt idx="164">
                  <c:v>1220</c:v>
                </c:pt>
                <c:pt idx="165">
                  <c:v>1220</c:v>
                </c:pt>
                <c:pt idx="166">
                  <c:v>1220</c:v>
                </c:pt>
                <c:pt idx="167">
                  <c:v>1220</c:v>
                </c:pt>
                <c:pt idx="168">
                  <c:v>1220</c:v>
                </c:pt>
                <c:pt idx="169">
                  <c:v>1220</c:v>
                </c:pt>
                <c:pt idx="170">
                  <c:v>1220</c:v>
                </c:pt>
                <c:pt idx="171">
                  <c:v>1220</c:v>
                </c:pt>
                <c:pt idx="172">
                  <c:v>1210</c:v>
                </c:pt>
                <c:pt idx="173">
                  <c:v>1210</c:v>
                </c:pt>
                <c:pt idx="174">
                  <c:v>1210</c:v>
                </c:pt>
                <c:pt idx="175">
                  <c:v>1210</c:v>
                </c:pt>
                <c:pt idx="176">
                  <c:v>1210</c:v>
                </c:pt>
                <c:pt idx="177">
                  <c:v>1210</c:v>
                </c:pt>
                <c:pt idx="178">
                  <c:v>1210</c:v>
                </c:pt>
                <c:pt idx="179">
                  <c:v>1210</c:v>
                </c:pt>
                <c:pt idx="180">
                  <c:v>1210</c:v>
                </c:pt>
                <c:pt idx="181">
                  <c:v>1210</c:v>
                </c:pt>
                <c:pt idx="182">
                  <c:v>1210</c:v>
                </c:pt>
                <c:pt idx="183">
                  <c:v>1210</c:v>
                </c:pt>
                <c:pt idx="184">
                  <c:v>1180</c:v>
                </c:pt>
                <c:pt idx="185">
                  <c:v>1180</c:v>
                </c:pt>
                <c:pt idx="186">
                  <c:v>1180</c:v>
                </c:pt>
                <c:pt idx="187">
                  <c:v>1180</c:v>
                </c:pt>
                <c:pt idx="188">
                  <c:v>1180</c:v>
                </c:pt>
                <c:pt idx="189">
                  <c:v>1180</c:v>
                </c:pt>
                <c:pt idx="190">
                  <c:v>1170</c:v>
                </c:pt>
                <c:pt idx="191">
                  <c:v>1170</c:v>
                </c:pt>
                <c:pt idx="192">
                  <c:v>1170</c:v>
                </c:pt>
                <c:pt idx="193">
                  <c:v>1170</c:v>
                </c:pt>
                <c:pt idx="194">
                  <c:v>1170</c:v>
                </c:pt>
                <c:pt idx="195">
                  <c:v>1170</c:v>
                </c:pt>
                <c:pt idx="196">
                  <c:v>1170</c:v>
                </c:pt>
                <c:pt idx="197">
                  <c:v>1170</c:v>
                </c:pt>
                <c:pt idx="198">
                  <c:v>1170</c:v>
                </c:pt>
                <c:pt idx="199">
                  <c:v>1170</c:v>
                </c:pt>
                <c:pt idx="200">
                  <c:v>1170</c:v>
                </c:pt>
                <c:pt idx="201">
                  <c:v>1170</c:v>
                </c:pt>
                <c:pt idx="202">
                  <c:v>1170</c:v>
                </c:pt>
                <c:pt idx="203">
                  <c:v>1170</c:v>
                </c:pt>
                <c:pt idx="204">
                  <c:v>1170</c:v>
                </c:pt>
                <c:pt idx="205">
                  <c:v>1170</c:v>
                </c:pt>
                <c:pt idx="206">
                  <c:v>1170</c:v>
                </c:pt>
                <c:pt idx="207">
                  <c:v>1170</c:v>
                </c:pt>
                <c:pt idx="208">
                  <c:v>1170</c:v>
                </c:pt>
                <c:pt idx="209">
                  <c:v>1150</c:v>
                </c:pt>
                <c:pt idx="210">
                  <c:v>1150</c:v>
                </c:pt>
                <c:pt idx="211">
                  <c:v>1140</c:v>
                </c:pt>
                <c:pt idx="212">
                  <c:v>1140</c:v>
                </c:pt>
                <c:pt idx="213">
                  <c:v>1140</c:v>
                </c:pt>
                <c:pt idx="214">
                  <c:v>1140</c:v>
                </c:pt>
                <c:pt idx="215">
                  <c:v>1140</c:v>
                </c:pt>
                <c:pt idx="216">
                  <c:v>1140</c:v>
                </c:pt>
                <c:pt idx="217">
                  <c:v>1140</c:v>
                </c:pt>
                <c:pt idx="218">
                  <c:v>1140</c:v>
                </c:pt>
                <c:pt idx="219">
                  <c:v>1140</c:v>
                </c:pt>
                <c:pt idx="220">
                  <c:v>1140</c:v>
                </c:pt>
                <c:pt idx="221">
                  <c:v>1140</c:v>
                </c:pt>
                <c:pt idx="222">
                  <c:v>1140</c:v>
                </c:pt>
                <c:pt idx="223">
                  <c:v>1140</c:v>
                </c:pt>
                <c:pt idx="224">
                  <c:v>1140</c:v>
                </c:pt>
                <c:pt idx="225">
                  <c:v>1140</c:v>
                </c:pt>
                <c:pt idx="226">
                  <c:v>1140</c:v>
                </c:pt>
                <c:pt idx="227">
                  <c:v>1140</c:v>
                </c:pt>
                <c:pt idx="228">
                  <c:v>1140</c:v>
                </c:pt>
                <c:pt idx="229">
                  <c:v>1140</c:v>
                </c:pt>
                <c:pt idx="230">
                  <c:v>1140</c:v>
                </c:pt>
                <c:pt idx="231">
                  <c:v>1150</c:v>
                </c:pt>
                <c:pt idx="232">
                  <c:v>1150</c:v>
                </c:pt>
                <c:pt idx="233">
                  <c:v>1150</c:v>
                </c:pt>
                <c:pt idx="234">
                  <c:v>1150</c:v>
                </c:pt>
                <c:pt idx="235">
                  <c:v>1150</c:v>
                </c:pt>
                <c:pt idx="236">
                  <c:v>1150</c:v>
                </c:pt>
                <c:pt idx="237">
                  <c:v>1150</c:v>
                </c:pt>
                <c:pt idx="238">
                  <c:v>1150</c:v>
                </c:pt>
                <c:pt idx="239">
                  <c:v>1160</c:v>
                </c:pt>
                <c:pt idx="240">
                  <c:v>1160</c:v>
                </c:pt>
                <c:pt idx="241">
                  <c:v>1160</c:v>
                </c:pt>
                <c:pt idx="242">
                  <c:v>1160</c:v>
                </c:pt>
                <c:pt idx="243">
                  <c:v>1160</c:v>
                </c:pt>
                <c:pt idx="244">
                  <c:v>1160</c:v>
                </c:pt>
                <c:pt idx="245">
                  <c:v>1160</c:v>
                </c:pt>
                <c:pt idx="246">
                  <c:v>1160</c:v>
                </c:pt>
                <c:pt idx="247">
                  <c:v>1160</c:v>
                </c:pt>
                <c:pt idx="248">
                  <c:v>1160</c:v>
                </c:pt>
                <c:pt idx="249">
                  <c:v>1160</c:v>
                </c:pt>
                <c:pt idx="250">
                  <c:v>1190</c:v>
                </c:pt>
                <c:pt idx="251">
                  <c:v>1190</c:v>
                </c:pt>
                <c:pt idx="252">
                  <c:v>1190</c:v>
                </c:pt>
                <c:pt idx="253">
                  <c:v>1190</c:v>
                </c:pt>
                <c:pt idx="254">
                  <c:v>1190</c:v>
                </c:pt>
                <c:pt idx="255">
                  <c:v>1190</c:v>
                </c:pt>
                <c:pt idx="256">
                  <c:v>1190</c:v>
                </c:pt>
                <c:pt idx="257">
                  <c:v>1190</c:v>
                </c:pt>
                <c:pt idx="258">
                  <c:v>1190</c:v>
                </c:pt>
                <c:pt idx="259">
                  <c:v>1190</c:v>
                </c:pt>
                <c:pt idx="260">
                  <c:v>1190</c:v>
                </c:pt>
                <c:pt idx="261">
                  <c:v>1190</c:v>
                </c:pt>
                <c:pt idx="262">
                  <c:v>1190</c:v>
                </c:pt>
                <c:pt idx="263">
                  <c:v>1190</c:v>
                </c:pt>
                <c:pt idx="264">
                  <c:v>1190</c:v>
                </c:pt>
                <c:pt idx="265">
                  <c:v>1190</c:v>
                </c:pt>
                <c:pt idx="266">
                  <c:v>1190</c:v>
                </c:pt>
                <c:pt idx="267">
                  <c:v>1190</c:v>
                </c:pt>
                <c:pt idx="268">
                  <c:v>1190</c:v>
                </c:pt>
                <c:pt idx="269">
                  <c:v>1190</c:v>
                </c:pt>
                <c:pt idx="270">
                  <c:v>1190</c:v>
                </c:pt>
                <c:pt idx="271">
                  <c:v>1190</c:v>
                </c:pt>
                <c:pt idx="272">
                  <c:v>1190</c:v>
                </c:pt>
                <c:pt idx="273">
                  <c:v>1190</c:v>
                </c:pt>
                <c:pt idx="274">
                  <c:v>1190</c:v>
                </c:pt>
                <c:pt idx="275">
                  <c:v>1190</c:v>
                </c:pt>
                <c:pt idx="276">
                  <c:v>1190</c:v>
                </c:pt>
                <c:pt idx="277">
                  <c:v>1190</c:v>
                </c:pt>
                <c:pt idx="278">
                  <c:v>1190</c:v>
                </c:pt>
                <c:pt idx="279">
                  <c:v>1190</c:v>
                </c:pt>
                <c:pt idx="280">
                  <c:v>1190</c:v>
                </c:pt>
                <c:pt idx="281">
                  <c:v>1190</c:v>
                </c:pt>
                <c:pt idx="282">
                  <c:v>1190</c:v>
                </c:pt>
                <c:pt idx="283">
                  <c:v>1190</c:v>
                </c:pt>
                <c:pt idx="284">
                  <c:v>1190</c:v>
                </c:pt>
                <c:pt idx="285">
                  <c:v>1240</c:v>
                </c:pt>
                <c:pt idx="286">
                  <c:v>1240</c:v>
                </c:pt>
                <c:pt idx="287">
                  <c:v>1240</c:v>
                </c:pt>
                <c:pt idx="288">
                  <c:v>1240</c:v>
                </c:pt>
                <c:pt idx="289">
                  <c:v>1240</c:v>
                </c:pt>
                <c:pt idx="290">
                  <c:v>1240</c:v>
                </c:pt>
                <c:pt idx="291">
                  <c:v>1240</c:v>
                </c:pt>
                <c:pt idx="292">
                  <c:v>1240</c:v>
                </c:pt>
                <c:pt idx="293">
                  <c:v>1240</c:v>
                </c:pt>
                <c:pt idx="294">
                  <c:v>1190</c:v>
                </c:pt>
                <c:pt idx="295">
                  <c:v>1190</c:v>
                </c:pt>
                <c:pt idx="296">
                  <c:v>1190</c:v>
                </c:pt>
                <c:pt idx="297">
                  <c:v>1190</c:v>
                </c:pt>
                <c:pt idx="298">
                  <c:v>1190</c:v>
                </c:pt>
                <c:pt idx="299">
                  <c:v>1190</c:v>
                </c:pt>
                <c:pt idx="300">
                  <c:v>1130</c:v>
                </c:pt>
                <c:pt idx="301">
                  <c:v>1130</c:v>
                </c:pt>
                <c:pt idx="302">
                  <c:v>1130</c:v>
                </c:pt>
                <c:pt idx="303">
                  <c:v>1130</c:v>
                </c:pt>
                <c:pt idx="304">
                  <c:v>1130</c:v>
                </c:pt>
                <c:pt idx="305">
                  <c:v>1130</c:v>
                </c:pt>
                <c:pt idx="306">
                  <c:v>1130</c:v>
                </c:pt>
                <c:pt idx="307">
                  <c:v>1130</c:v>
                </c:pt>
                <c:pt idx="308">
                  <c:v>1130</c:v>
                </c:pt>
                <c:pt idx="309">
                  <c:v>1130</c:v>
                </c:pt>
                <c:pt idx="310">
                  <c:v>1130</c:v>
                </c:pt>
                <c:pt idx="311">
                  <c:v>1130</c:v>
                </c:pt>
                <c:pt idx="312">
                  <c:v>1060</c:v>
                </c:pt>
                <c:pt idx="313">
                  <c:v>1060</c:v>
                </c:pt>
                <c:pt idx="314">
                  <c:v>1060</c:v>
                </c:pt>
                <c:pt idx="315">
                  <c:v>1060</c:v>
                </c:pt>
                <c:pt idx="316">
                  <c:v>1060</c:v>
                </c:pt>
                <c:pt idx="317">
                  <c:v>1060</c:v>
                </c:pt>
                <c:pt idx="318">
                  <c:v>1060</c:v>
                </c:pt>
                <c:pt idx="319">
                  <c:v>1060</c:v>
                </c:pt>
                <c:pt idx="320">
                  <c:v>1030</c:v>
                </c:pt>
                <c:pt idx="321">
                  <c:v>1030</c:v>
                </c:pt>
                <c:pt idx="322">
                  <c:v>1030</c:v>
                </c:pt>
                <c:pt idx="323">
                  <c:v>1030</c:v>
                </c:pt>
                <c:pt idx="324">
                  <c:v>1030</c:v>
                </c:pt>
                <c:pt idx="325">
                  <c:v>1030</c:v>
                </c:pt>
                <c:pt idx="326">
                  <c:v>1030</c:v>
                </c:pt>
                <c:pt idx="327">
                  <c:v>1030</c:v>
                </c:pt>
                <c:pt idx="328">
                  <c:v>1030</c:v>
                </c:pt>
                <c:pt idx="329">
                  <c:v>1030</c:v>
                </c:pt>
                <c:pt idx="330">
                  <c:v>1030</c:v>
                </c:pt>
                <c:pt idx="331">
                  <c:v>1030</c:v>
                </c:pt>
                <c:pt idx="332">
                  <c:v>1030</c:v>
                </c:pt>
                <c:pt idx="333">
                  <c:v>1030</c:v>
                </c:pt>
                <c:pt idx="334">
                  <c:v>1030</c:v>
                </c:pt>
                <c:pt idx="335">
                  <c:v>1030</c:v>
                </c:pt>
                <c:pt idx="336">
                  <c:v>1030</c:v>
                </c:pt>
                <c:pt idx="337">
                  <c:v>1030</c:v>
                </c:pt>
                <c:pt idx="338">
                  <c:v>1030</c:v>
                </c:pt>
                <c:pt idx="339">
                  <c:v>1030</c:v>
                </c:pt>
                <c:pt idx="340">
                  <c:v>1000</c:v>
                </c:pt>
                <c:pt idx="341">
                  <c:v>1000</c:v>
                </c:pt>
                <c:pt idx="342">
                  <c:v>1000</c:v>
                </c:pt>
                <c:pt idx="343">
                  <c:v>1000</c:v>
                </c:pt>
                <c:pt idx="344">
                  <c:v>1000</c:v>
                </c:pt>
                <c:pt idx="345">
                  <c:v>1000</c:v>
                </c:pt>
                <c:pt idx="346">
                  <c:v>1000</c:v>
                </c:pt>
                <c:pt idx="347">
                  <c:v>1000</c:v>
                </c:pt>
                <c:pt idx="348">
                  <c:v>1000</c:v>
                </c:pt>
                <c:pt idx="349">
                  <c:v>1000</c:v>
                </c:pt>
                <c:pt idx="350">
                  <c:v>1000</c:v>
                </c:pt>
                <c:pt idx="351">
                  <c:v>1000</c:v>
                </c:pt>
                <c:pt idx="352">
                  <c:v>1000</c:v>
                </c:pt>
                <c:pt idx="353">
                  <c:v>1000</c:v>
                </c:pt>
                <c:pt idx="354">
                  <c:v>1000</c:v>
                </c:pt>
                <c:pt idx="355">
                  <c:v>1000</c:v>
                </c:pt>
                <c:pt idx="356">
                  <c:v>1000</c:v>
                </c:pt>
                <c:pt idx="357">
                  <c:v>1000</c:v>
                </c:pt>
                <c:pt idx="358">
                  <c:v>1000</c:v>
                </c:pt>
                <c:pt idx="359">
                  <c:v>1000</c:v>
                </c:pt>
                <c:pt idx="360">
                  <c:v>1000</c:v>
                </c:pt>
                <c:pt idx="361">
                  <c:v>1000</c:v>
                </c:pt>
                <c:pt idx="362">
                  <c:v>1000</c:v>
                </c:pt>
                <c:pt idx="363">
                  <c:v>1000</c:v>
                </c:pt>
                <c:pt idx="364">
                  <c:v>1000</c:v>
                </c:pt>
                <c:pt idx="365">
                  <c:v>1000</c:v>
                </c:pt>
                <c:pt idx="366">
                  <c:v>1000</c:v>
                </c:pt>
                <c:pt idx="367">
                  <c:v>1000</c:v>
                </c:pt>
                <c:pt idx="368">
                  <c:v>1000</c:v>
                </c:pt>
                <c:pt idx="369">
                  <c:v>1000</c:v>
                </c:pt>
                <c:pt idx="370">
                  <c:v>1000</c:v>
                </c:pt>
                <c:pt idx="371">
                  <c:v>1000</c:v>
                </c:pt>
                <c:pt idx="372">
                  <c:v>1000</c:v>
                </c:pt>
                <c:pt idx="373">
                  <c:v>1000</c:v>
                </c:pt>
                <c:pt idx="374">
                  <c:v>1000</c:v>
                </c:pt>
                <c:pt idx="375">
                  <c:v>1000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2823424"/>
        <c:axId val="252824960"/>
      </c:lineChart>
      <c:lineChart>
        <c:grouping val="standard"/>
        <c:varyColors val="0"/>
        <c:ser>
          <c:idx val="2"/>
          <c:order val="2"/>
          <c:tx>
            <c:strRef>
              <c:f>焦煤现货价格!$D$1</c:f>
              <c:strCache>
                <c:ptCount val="1"/>
                <c:pt idx="0">
                  <c:v>澳煤CFR（A8，V23，S0.45，G75，CSN7，CSR62)</c:v>
                </c:pt>
              </c:strCache>
            </c:strRef>
          </c:tx>
          <c:marker>
            <c:symbol val="none"/>
          </c:marker>
          <c:cat>
            <c:numRef>
              <c:f>焦煤现货价格!$A$2:$A$377</c:f>
              <c:numCache>
                <c:formatCode>yyyy\-m\-d</c:formatCode>
                <c:ptCount val="376"/>
                <c:pt idx="0">
                  <c:v>43467</c:v>
                </c:pt>
                <c:pt idx="1">
                  <c:v>43468</c:v>
                </c:pt>
                <c:pt idx="2">
                  <c:v>43469</c:v>
                </c:pt>
                <c:pt idx="3">
                  <c:v>43471</c:v>
                </c:pt>
                <c:pt idx="4">
                  <c:v>43472</c:v>
                </c:pt>
                <c:pt idx="5">
                  <c:v>43473</c:v>
                </c:pt>
                <c:pt idx="6">
                  <c:v>43474</c:v>
                </c:pt>
                <c:pt idx="7">
                  <c:v>43475</c:v>
                </c:pt>
                <c:pt idx="8">
                  <c:v>43476</c:v>
                </c:pt>
                <c:pt idx="9">
                  <c:v>43479</c:v>
                </c:pt>
                <c:pt idx="10">
                  <c:v>43480</c:v>
                </c:pt>
                <c:pt idx="11">
                  <c:v>43481</c:v>
                </c:pt>
                <c:pt idx="12">
                  <c:v>43482</c:v>
                </c:pt>
                <c:pt idx="13">
                  <c:v>43483</c:v>
                </c:pt>
                <c:pt idx="14">
                  <c:v>43486</c:v>
                </c:pt>
                <c:pt idx="15">
                  <c:v>43487</c:v>
                </c:pt>
                <c:pt idx="16">
                  <c:v>43488</c:v>
                </c:pt>
                <c:pt idx="17">
                  <c:v>43489</c:v>
                </c:pt>
                <c:pt idx="18">
                  <c:v>43490</c:v>
                </c:pt>
                <c:pt idx="19">
                  <c:v>43493</c:v>
                </c:pt>
                <c:pt idx="20">
                  <c:v>43494</c:v>
                </c:pt>
                <c:pt idx="21">
                  <c:v>43495</c:v>
                </c:pt>
                <c:pt idx="22">
                  <c:v>43496</c:v>
                </c:pt>
                <c:pt idx="23">
                  <c:v>43497</c:v>
                </c:pt>
                <c:pt idx="24">
                  <c:v>43498</c:v>
                </c:pt>
                <c:pt idx="25">
                  <c:v>43499</c:v>
                </c:pt>
                <c:pt idx="26">
                  <c:v>43507</c:v>
                </c:pt>
                <c:pt idx="27">
                  <c:v>43508</c:v>
                </c:pt>
                <c:pt idx="28">
                  <c:v>43509</c:v>
                </c:pt>
                <c:pt idx="29">
                  <c:v>43510</c:v>
                </c:pt>
                <c:pt idx="30">
                  <c:v>43511</c:v>
                </c:pt>
                <c:pt idx="31">
                  <c:v>43514</c:v>
                </c:pt>
                <c:pt idx="32">
                  <c:v>43515</c:v>
                </c:pt>
                <c:pt idx="33">
                  <c:v>43516</c:v>
                </c:pt>
                <c:pt idx="34">
                  <c:v>43517</c:v>
                </c:pt>
                <c:pt idx="35">
                  <c:v>43518</c:v>
                </c:pt>
                <c:pt idx="36">
                  <c:v>43521</c:v>
                </c:pt>
                <c:pt idx="37">
                  <c:v>43522</c:v>
                </c:pt>
                <c:pt idx="38">
                  <c:v>43523</c:v>
                </c:pt>
                <c:pt idx="39">
                  <c:v>43524</c:v>
                </c:pt>
                <c:pt idx="40">
                  <c:v>43525</c:v>
                </c:pt>
                <c:pt idx="41">
                  <c:v>43528</c:v>
                </c:pt>
                <c:pt idx="42">
                  <c:v>43529</c:v>
                </c:pt>
                <c:pt idx="43">
                  <c:v>43530</c:v>
                </c:pt>
                <c:pt idx="44">
                  <c:v>43531</c:v>
                </c:pt>
                <c:pt idx="45">
                  <c:v>43532</c:v>
                </c:pt>
                <c:pt idx="46">
                  <c:v>43535</c:v>
                </c:pt>
                <c:pt idx="47">
                  <c:v>43536</c:v>
                </c:pt>
                <c:pt idx="48">
                  <c:v>43537</c:v>
                </c:pt>
                <c:pt idx="49">
                  <c:v>43538</c:v>
                </c:pt>
                <c:pt idx="50">
                  <c:v>43539</c:v>
                </c:pt>
                <c:pt idx="51">
                  <c:v>43542</c:v>
                </c:pt>
                <c:pt idx="52">
                  <c:v>43543</c:v>
                </c:pt>
                <c:pt idx="53">
                  <c:v>43544</c:v>
                </c:pt>
                <c:pt idx="54">
                  <c:v>43545</c:v>
                </c:pt>
                <c:pt idx="55">
                  <c:v>43546</c:v>
                </c:pt>
                <c:pt idx="56">
                  <c:v>43549</c:v>
                </c:pt>
                <c:pt idx="57">
                  <c:v>43550</c:v>
                </c:pt>
                <c:pt idx="58">
                  <c:v>43551</c:v>
                </c:pt>
                <c:pt idx="59">
                  <c:v>43552</c:v>
                </c:pt>
                <c:pt idx="60">
                  <c:v>43553</c:v>
                </c:pt>
                <c:pt idx="61">
                  <c:v>43556</c:v>
                </c:pt>
                <c:pt idx="62">
                  <c:v>43557</c:v>
                </c:pt>
                <c:pt idx="63">
                  <c:v>43558</c:v>
                </c:pt>
                <c:pt idx="64">
                  <c:v>43559</c:v>
                </c:pt>
                <c:pt idx="65">
                  <c:v>43563</c:v>
                </c:pt>
                <c:pt idx="66">
                  <c:v>43564</c:v>
                </c:pt>
                <c:pt idx="67">
                  <c:v>43565</c:v>
                </c:pt>
                <c:pt idx="68">
                  <c:v>43566</c:v>
                </c:pt>
                <c:pt idx="69">
                  <c:v>43567</c:v>
                </c:pt>
                <c:pt idx="70">
                  <c:v>43570</c:v>
                </c:pt>
                <c:pt idx="71">
                  <c:v>43571</c:v>
                </c:pt>
                <c:pt idx="72">
                  <c:v>43572</c:v>
                </c:pt>
                <c:pt idx="73">
                  <c:v>43573</c:v>
                </c:pt>
                <c:pt idx="74">
                  <c:v>43574</c:v>
                </c:pt>
                <c:pt idx="75">
                  <c:v>43577</c:v>
                </c:pt>
                <c:pt idx="76">
                  <c:v>43578</c:v>
                </c:pt>
                <c:pt idx="77">
                  <c:v>43579</c:v>
                </c:pt>
                <c:pt idx="78">
                  <c:v>43580</c:v>
                </c:pt>
                <c:pt idx="79">
                  <c:v>43581</c:v>
                </c:pt>
                <c:pt idx="80">
                  <c:v>43583</c:v>
                </c:pt>
                <c:pt idx="81">
                  <c:v>43584</c:v>
                </c:pt>
                <c:pt idx="82">
                  <c:v>43585</c:v>
                </c:pt>
                <c:pt idx="83">
                  <c:v>43590</c:v>
                </c:pt>
                <c:pt idx="84">
                  <c:v>43591</c:v>
                </c:pt>
                <c:pt idx="85">
                  <c:v>43592</c:v>
                </c:pt>
                <c:pt idx="86">
                  <c:v>43593</c:v>
                </c:pt>
                <c:pt idx="87">
                  <c:v>43594</c:v>
                </c:pt>
                <c:pt idx="88">
                  <c:v>43595</c:v>
                </c:pt>
                <c:pt idx="89">
                  <c:v>43598</c:v>
                </c:pt>
                <c:pt idx="90">
                  <c:v>43599</c:v>
                </c:pt>
                <c:pt idx="91">
                  <c:v>43600</c:v>
                </c:pt>
                <c:pt idx="92">
                  <c:v>43601</c:v>
                </c:pt>
                <c:pt idx="93">
                  <c:v>43602</c:v>
                </c:pt>
                <c:pt idx="94">
                  <c:v>43605</c:v>
                </c:pt>
                <c:pt idx="95">
                  <c:v>43606</c:v>
                </c:pt>
                <c:pt idx="96">
                  <c:v>43607</c:v>
                </c:pt>
                <c:pt idx="97">
                  <c:v>43608</c:v>
                </c:pt>
                <c:pt idx="98">
                  <c:v>43609</c:v>
                </c:pt>
                <c:pt idx="99">
                  <c:v>43612</c:v>
                </c:pt>
                <c:pt idx="100">
                  <c:v>43613</c:v>
                </c:pt>
                <c:pt idx="101">
                  <c:v>43614</c:v>
                </c:pt>
                <c:pt idx="102">
                  <c:v>43615</c:v>
                </c:pt>
                <c:pt idx="103">
                  <c:v>43616</c:v>
                </c:pt>
                <c:pt idx="104">
                  <c:v>43619</c:v>
                </c:pt>
                <c:pt idx="105">
                  <c:v>43620</c:v>
                </c:pt>
                <c:pt idx="106">
                  <c:v>43621</c:v>
                </c:pt>
                <c:pt idx="107">
                  <c:v>43622</c:v>
                </c:pt>
                <c:pt idx="108">
                  <c:v>43626</c:v>
                </c:pt>
                <c:pt idx="109">
                  <c:v>43627</c:v>
                </c:pt>
                <c:pt idx="110">
                  <c:v>43628</c:v>
                </c:pt>
                <c:pt idx="111">
                  <c:v>43629</c:v>
                </c:pt>
                <c:pt idx="112">
                  <c:v>43630</c:v>
                </c:pt>
                <c:pt idx="113">
                  <c:v>43633</c:v>
                </c:pt>
                <c:pt idx="114">
                  <c:v>43634</c:v>
                </c:pt>
                <c:pt idx="115">
                  <c:v>43635</c:v>
                </c:pt>
                <c:pt idx="116">
                  <c:v>43636</c:v>
                </c:pt>
                <c:pt idx="117">
                  <c:v>43637</c:v>
                </c:pt>
                <c:pt idx="118">
                  <c:v>43640</c:v>
                </c:pt>
                <c:pt idx="119">
                  <c:v>43641</c:v>
                </c:pt>
                <c:pt idx="120">
                  <c:v>43642</c:v>
                </c:pt>
                <c:pt idx="121">
                  <c:v>43643</c:v>
                </c:pt>
                <c:pt idx="122">
                  <c:v>43644</c:v>
                </c:pt>
                <c:pt idx="123">
                  <c:v>43647</c:v>
                </c:pt>
                <c:pt idx="124">
                  <c:v>43648</c:v>
                </c:pt>
                <c:pt idx="125">
                  <c:v>43649</c:v>
                </c:pt>
                <c:pt idx="126">
                  <c:v>43650</c:v>
                </c:pt>
                <c:pt idx="127">
                  <c:v>43651</c:v>
                </c:pt>
                <c:pt idx="128">
                  <c:v>43654</c:v>
                </c:pt>
                <c:pt idx="129">
                  <c:v>43655</c:v>
                </c:pt>
                <c:pt idx="130">
                  <c:v>43656</c:v>
                </c:pt>
                <c:pt idx="131">
                  <c:v>43657</c:v>
                </c:pt>
                <c:pt idx="132">
                  <c:v>43658</c:v>
                </c:pt>
                <c:pt idx="133">
                  <c:v>43661</c:v>
                </c:pt>
                <c:pt idx="134">
                  <c:v>43662</c:v>
                </c:pt>
                <c:pt idx="135">
                  <c:v>43663</c:v>
                </c:pt>
                <c:pt idx="136">
                  <c:v>43664</c:v>
                </c:pt>
                <c:pt idx="137">
                  <c:v>43665</c:v>
                </c:pt>
                <c:pt idx="138">
                  <c:v>43668</c:v>
                </c:pt>
                <c:pt idx="139">
                  <c:v>43669</c:v>
                </c:pt>
                <c:pt idx="140">
                  <c:v>43670</c:v>
                </c:pt>
                <c:pt idx="141">
                  <c:v>43671</c:v>
                </c:pt>
                <c:pt idx="142">
                  <c:v>43672</c:v>
                </c:pt>
                <c:pt idx="143">
                  <c:v>43675</c:v>
                </c:pt>
                <c:pt idx="144">
                  <c:v>43676</c:v>
                </c:pt>
                <c:pt idx="145">
                  <c:v>43677</c:v>
                </c:pt>
                <c:pt idx="146">
                  <c:v>43678</c:v>
                </c:pt>
                <c:pt idx="147">
                  <c:v>43679</c:v>
                </c:pt>
                <c:pt idx="148">
                  <c:v>43682</c:v>
                </c:pt>
                <c:pt idx="149">
                  <c:v>43683</c:v>
                </c:pt>
                <c:pt idx="150">
                  <c:v>43684</c:v>
                </c:pt>
                <c:pt idx="151">
                  <c:v>43685</c:v>
                </c:pt>
                <c:pt idx="152">
                  <c:v>43686</c:v>
                </c:pt>
                <c:pt idx="153">
                  <c:v>43689</c:v>
                </c:pt>
                <c:pt idx="154">
                  <c:v>43690</c:v>
                </c:pt>
                <c:pt idx="155">
                  <c:v>43691</c:v>
                </c:pt>
                <c:pt idx="156">
                  <c:v>43692</c:v>
                </c:pt>
                <c:pt idx="157">
                  <c:v>43693</c:v>
                </c:pt>
                <c:pt idx="158">
                  <c:v>43696</c:v>
                </c:pt>
                <c:pt idx="159">
                  <c:v>43697</c:v>
                </c:pt>
                <c:pt idx="160">
                  <c:v>43698</c:v>
                </c:pt>
                <c:pt idx="161">
                  <c:v>43699</c:v>
                </c:pt>
                <c:pt idx="162">
                  <c:v>43700</c:v>
                </c:pt>
                <c:pt idx="163">
                  <c:v>43703</c:v>
                </c:pt>
                <c:pt idx="164">
                  <c:v>43704</c:v>
                </c:pt>
                <c:pt idx="165">
                  <c:v>43705</c:v>
                </c:pt>
                <c:pt idx="166">
                  <c:v>43706</c:v>
                </c:pt>
                <c:pt idx="167">
                  <c:v>43707</c:v>
                </c:pt>
                <c:pt idx="168">
                  <c:v>43710</c:v>
                </c:pt>
                <c:pt idx="169">
                  <c:v>43711</c:v>
                </c:pt>
                <c:pt idx="170">
                  <c:v>43712</c:v>
                </c:pt>
                <c:pt idx="171">
                  <c:v>43713</c:v>
                </c:pt>
                <c:pt idx="172">
                  <c:v>43714</c:v>
                </c:pt>
                <c:pt idx="173">
                  <c:v>43717</c:v>
                </c:pt>
                <c:pt idx="174">
                  <c:v>43718</c:v>
                </c:pt>
                <c:pt idx="175">
                  <c:v>43719</c:v>
                </c:pt>
                <c:pt idx="176">
                  <c:v>43720</c:v>
                </c:pt>
                <c:pt idx="177">
                  <c:v>43724</c:v>
                </c:pt>
                <c:pt idx="178">
                  <c:v>43725</c:v>
                </c:pt>
                <c:pt idx="179">
                  <c:v>43726</c:v>
                </c:pt>
                <c:pt idx="180">
                  <c:v>43727</c:v>
                </c:pt>
                <c:pt idx="181">
                  <c:v>43728</c:v>
                </c:pt>
                <c:pt idx="182">
                  <c:v>43731</c:v>
                </c:pt>
                <c:pt idx="183">
                  <c:v>43732</c:v>
                </c:pt>
                <c:pt idx="184">
                  <c:v>43733</c:v>
                </c:pt>
                <c:pt idx="185">
                  <c:v>43734</c:v>
                </c:pt>
                <c:pt idx="186">
                  <c:v>43735</c:v>
                </c:pt>
                <c:pt idx="187">
                  <c:v>43737</c:v>
                </c:pt>
                <c:pt idx="188">
                  <c:v>43738</c:v>
                </c:pt>
                <c:pt idx="189">
                  <c:v>43746</c:v>
                </c:pt>
                <c:pt idx="190">
                  <c:v>43747</c:v>
                </c:pt>
                <c:pt idx="191">
                  <c:v>43748</c:v>
                </c:pt>
                <c:pt idx="192">
                  <c:v>43749</c:v>
                </c:pt>
                <c:pt idx="193">
                  <c:v>43750</c:v>
                </c:pt>
                <c:pt idx="194">
                  <c:v>43752</c:v>
                </c:pt>
                <c:pt idx="195">
                  <c:v>43753</c:v>
                </c:pt>
                <c:pt idx="196">
                  <c:v>43754</c:v>
                </c:pt>
                <c:pt idx="197">
                  <c:v>43755</c:v>
                </c:pt>
                <c:pt idx="198">
                  <c:v>43756</c:v>
                </c:pt>
                <c:pt idx="199">
                  <c:v>43759</c:v>
                </c:pt>
                <c:pt idx="200">
                  <c:v>43760</c:v>
                </c:pt>
                <c:pt idx="201">
                  <c:v>43761</c:v>
                </c:pt>
                <c:pt idx="202">
                  <c:v>43762</c:v>
                </c:pt>
                <c:pt idx="203">
                  <c:v>43763</c:v>
                </c:pt>
                <c:pt idx="204">
                  <c:v>43766</c:v>
                </c:pt>
                <c:pt idx="205">
                  <c:v>43767</c:v>
                </c:pt>
                <c:pt idx="206">
                  <c:v>43768</c:v>
                </c:pt>
                <c:pt idx="207">
                  <c:v>43769</c:v>
                </c:pt>
                <c:pt idx="208">
                  <c:v>43770</c:v>
                </c:pt>
                <c:pt idx="209">
                  <c:v>43773</c:v>
                </c:pt>
                <c:pt idx="210">
                  <c:v>43774</c:v>
                </c:pt>
                <c:pt idx="211">
                  <c:v>43775</c:v>
                </c:pt>
                <c:pt idx="212">
                  <c:v>43776</c:v>
                </c:pt>
                <c:pt idx="213">
                  <c:v>43777</c:v>
                </c:pt>
                <c:pt idx="214">
                  <c:v>43780</c:v>
                </c:pt>
                <c:pt idx="215">
                  <c:v>43781</c:v>
                </c:pt>
                <c:pt idx="216">
                  <c:v>43782</c:v>
                </c:pt>
                <c:pt idx="217">
                  <c:v>43783</c:v>
                </c:pt>
                <c:pt idx="218">
                  <c:v>43784</c:v>
                </c:pt>
                <c:pt idx="219">
                  <c:v>43787</c:v>
                </c:pt>
                <c:pt idx="220">
                  <c:v>43788</c:v>
                </c:pt>
                <c:pt idx="221">
                  <c:v>43789</c:v>
                </c:pt>
                <c:pt idx="222">
                  <c:v>43790</c:v>
                </c:pt>
                <c:pt idx="223">
                  <c:v>43791</c:v>
                </c:pt>
                <c:pt idx="224">
                  <c:v>43794</c:v>
                </c:pt>
                <c:pt idx="225">
                  <c:v>43795</c:v>
                </c:pt>
                <c:pt idx="226">
                  <c:v>43796</c:v>
                </c:pt>
                <c:pt idx="227">
                  <c:v>43797</c:v>
                </c:pt>
                <c:pt idx="228">
                  <c:v>43798</c:v>
                </c:pt>
                <c:pt idx="229">
                  <c:v>43801</c:v>
                </c:pt>
                <c:pt idx="230">
                  <c:v>43802</c:v>
                </c:pt>
                <c:pt idx="231">
                  <c:v>43803</c:v>
                </c:pt>
                <c:pt idx="232">
                  <c:v>43804</c:v>
                </c:pt>
                <c:pt idx="233">
                  <c:v>43805</c:v>
                </c:pt>
                <c:pt idx="234">
                  <c:v>43808</c:v>
                </c:pt>
                <c:pt idx="235">
                  <c:v>43809</c:v>
                </c:pt>
                <c:pt idx="236">
                  <c:v>43810</c:v>
                </c:pt>
                <c:pt idx="237">
                  <c:v>43811</c:v>
                </c:pt>
                <c:pt idx="238">
                  <c:v>43812</c:v>
                </c:pt>
                <c:pt idx="239">
                  <c:v>43815</c:v>
                </c:pt>
                <c:pt idx="240">
                  <c:v>43816</c:v>
                </c:pt>
                <c:pt idx="241">
                  <c:v>43817</c:v>
                </c:pt>
                <c:pt idx="242">
                  <c:v>43818</c:v>
                </c:pt>
                <c:pt idx="243">
                  <c:v>43819</c:v>
                </c:pt>
                <c:pt idx="244">
                  <c:v>43822</c:v>
                </c:pt>
                <c:pt idx="245">
                  <c:v>43823</c:v>
                </c:pt>
                <c:pt idx="246">
                  <c:v>43824</c:v>
                </c:pt>
                <c:pt idx="247">
                  <c:v>43825</c:v>
                </c:pt>
                <c:pt idx="248">
                  <c:v>43826</c:v>
                </c:pt>
                <c:pt idx="249">
                  <c:v>43829</c:v>
                </c:pt>
                <c:pt idx="250">
                  <c:v>43830</c:v>
                </c:pt>
                <c:pt idx="251">
                  <c:v>43832</c:v>
                </c:pt>
                <c:pt idx="252">
                  <c:v>43833</c:v>
                </c:pt>
                <c:pt idx="253">
                  <c:v>43836</c:v>
                </c:pt>
                <c:pt idx="254">
                  <c:v>43837</c:v>
                </c:pt>
                <c:pt idx="255">
                  <c:v>43838</c:v>
                </c:pt>
                <c:pt idx="256">
                  <c:v>43839</c:v>
                </c:pt>
                <c:pt idx="257">
                  <c:v>43840</c:v>
                </c:pt>
                <c:pt idx="258">
                  <c:v>43843</c:v>
                </c:pt>
                <c:pt idx="259">
                  <c:v>43844</c:v>
                </c:pt>
                <c:pt idx="260">
                  <c:v>43845</c:v>
                </c:pt>
                <c:pt idx="261">
                  <c:v>43846</c:v>
                </c:pt>
                <c:pt idx="262">
                  <c:v>43847</c:v>
                </c:pt>
                <c:pt idx="263">
                  <c:v>43849</c:v>
                </c:pt>
                <c:pt idx="264">
                  <c:v>43850</c:v>
                </c:pt>
                <c:pt idx="265">
                  <c:v>43851</c:v>
                </c:pt>
                <c:pt idx="266">
                  <c:v>43852</c:v>
                </c:pt>
                <c:pt idx="267">
                  <c:v>43853</c:v>
                </c:pt>
                <c:pt idx="268">
                  <c:v>43864</c:v>
                </c:pt>
                <c:pt idx="269">
                  <c:v>43865</c:v>
                </c:pt>
                <c:pt idx="270">
                  <c:v>43866</c:v>
                </c:pt>
                <c:pt idx="271">
                  <c:v>43867</c:v>
                </c:pt>
                <c:pt idx="272">
                  <c:v>43868</c:v>
                </c:pt>
                <c:pt idx="273">
                  <c:v>43871</c:v>
                </c:pt>
                <c:pt idx="274">
                  <c:v>43872</c:v>
                </c:pt>
                <c:pt idx="275">
                  <c:v>43873</c:v>
                </c:pt>
                <c:pt idx="276">
                  <c:v>43874</c:v>
                </c:pt>
                <c:pt idx="277">
                  <c:v>43875</c:v>
                </c:pt>
                <c:pt idx="278">
                  <c:v>43878</c:v>
                </c:pt>
                <c:pt idx="279">
                  <c:v>43879</c:v>
                </c:pt>
                <c:pt idx="280">
                  <c:v>43880</c:v>
                </c:pt>
                <c:pt idx="281">
                  <c:v>43881</c:v>
                </c:pt>
                <c:pt idx="282">
                  <c:v>43882</c:v>
                </c:pt>
                <c:pt idx="283">
                  <c:v>43885</c:v>
                </c:pt>
                <c:pt idx="284">
                  <c:v>43886</c:v>
                </c:pt>
                <c:pt idx="285">
                  <c:v>43887</c:v>
                </c:pt>
                <c:pt idx="286">
                  <c:v>43888</c:v>
                </c:pt>
                <c:pt idx="287">
                  <c:v>43889</c:v>
                </c:pt>
                <c:pt idx="288">
                  <c:v>43892</c:v>
                </c:pt>
                <c:pt idx="289">
                  <c:v>43893</c:v>
                </c:pt>
                <c:pt idx="290">
                  <c:v>43894</c:v>
                </c:pt>
                <c:pt idx="291">
                  <c:v>43895</c:v>
                </c:pt>
                <c:pt idx="292">
                  <c:v>43896</c:v>
                </c:pt>
                <c:pt idx="293">
                  <c:v>43899</c:v>
                </c:pt>
                <c:pt idx="294">
                  <c:v>43900</c:v>
                </c:pt>
                <c:pt idx="295">
                  <c:v>43901</c:v>
                </c:pt>
                <c:pt idx="296">
                  <c:v>43902</c:v>
                </c:pt>
                <c:pt idx="297">
                  <c:v>43903</c:v>
                </c:pt>
                <c:pt idx="298">
                  <c:v>43906</c:v>
                </c:pt>
                <c:pt idx="299">
                  <c:v>43907</c:v>
                </c:pt>
                <c:pt idx="300">
                  <c:v>43908</c:v>
                </c:pt>
                <c:pt idx="301">
                  <c:v>43909</c:v>
                </c:pt>
                <c:pt idx="302">
                  <c:v>43910</c:v>
                </c:pt>
                <c:pt idx="303">
                  <c:v>43913</c:v>
                </c:pt>
                <c:pt idx="304">
                  <c:v>43914</c:v>
                </c:pt>
                <c:pt idx="305">
                  <c:v>43915</c:v>
                </c:pt>
                <c:pt idx="306">
                  <c:v>43916</c:v>
                </c:pt>
                <c:pt idx="307">
                  <c:v>43917</c:v>
                </c:pt>
                <c:pt idx="308">
                  <c:v>43920</c:v>
                </c:pt>
                <c:pt idx="309">
                  <c:v>43921</c:v>
                </c:pt>
                <c:pt idx="310">
                  <c:v>43922</c:v>
                </c:pt>
                <c:pt idx="311">
                  <c:v>43923</c:v>
                </c:pt>
                <c:pt idx="312">
                  <c:v>43924</c:v>
                </c:pt>
                <c:pt idx="313">
                  <c:v>43927</c:v>
                </c:pt>
                <c:pt idx="314">
                  <c:v>43928</c:v>
                </c:pt>
                <c:pt idx="315">
                  <c:v>43929</c:v>
                </c:pt>
                <c:pt idx="316">
                  <c:v>43930</c:v>
                </c:pt>
                <c:pt idx="317">
                  <c:v>43931</c:v>
                </c:pt>
                <c:pt idx="318">
                  <c:v>43934</c:v>
                </c:pt>
                <c:pt idx="319">
                  <c:v>43935</c:v>
                </c:pt>
                <c:pt idx="320">
                  <c:v>43936</c:v>
                </c:pt>
                <c:pt idx="321">
                  <c:v>43937</c:v>
                </c:pt>
                <c:pt idx="322">
                  <c:v>43938</c:v>
                </c:pt>
                <c:pt idx="323">
                  <c:v>43941</c:v>
                </c:pt>
                <c:pt idx="324">
                  <c:v>43942</c:v>
                </c:pt>
                <c:pt idx="325">
                  <c:v>43943</c:v>
                </c:pt>
                <c:pt idx="326">
                  <c:v>43944</c:v>
                </c:pt>
                <c:pt idx="327">
                  <c:v>43945</c:v>
                </c:pt>
                <c:pt idx="328">
                  <c:v>43947</c:v>
                </c:pt>
                <c:pt idx="329">
                  <c:v>43948</c:v>
                </c:pt>
                <c:pt idx="330">
                  <c:v>43949</c:v>
                </c:pt>
                <c:pt idx="331">
                  <c:v>43950</c:v>
                </c:pt>
                <c:pt idx="332">
                  <c:v>43951</c:v>
                </c:pt>
                <c:pt idx="333">
                  <c:v>43957</c:v>
                </c:pt>
                <c:pt idx="334">
                  <c:v>43958</c:v>
                </c:pt>
                <c:pt idx="335">
                  <c:v>43959</c:v>
                </c:pt>
                <c:pt idx="336">
                  <c:v>43960</c:v>
                </c:pt>
                <c:pt idx="337">
                  <c:v>43962</c:v>
                </c:pt>
                <c:pt idx="338">
                  <c:v>43963</c:v>
                </c:pt>
                <c:pt idx="339">
                  <c:v>43964</c:v>
                </c:pt>
                <c:pt idx="340">
                  <c:v>43965</c:v>
                </c:pt>
                <c:pt idx="341">
                  <c:v>43966</c:v>
                </c:pt>
                <c:pt idx="342">
                  <c:v>43969</c:v>
                </c:pt>
                <c:pt idx="343">
                  <c:v>43970</c:v>
                </c:pt>
                <c:pt idx="344">
                  <c:v>43971</c:v>
                </c:pt>
                <c:pt idx="345">
                  <c:v>43972</c:v>
                </c:pt>
                <c:pt idx="346">
                  <c:v>43973</c:v>
                </c:pt>
                <c:pt idx="347">
                  <c:v>43976</c:v>
                </c:pt>
                <c:pt idx="348">
                  <c:v>43977</c:v>
                </c:pt>
                <c:pt idx="349">
                  <c:v>43978</c:v>
                </c:pt>
                <c:pt idx="350">
                  <c:v>43979</c:v>
                </c:pt>
                <c:pt idx="351">
                  <c:v>43980</c:v>
                </c:pt>
                <c:pt idx="352">
                  <c:v>43983</c:v>
                </c:pt>
                <c:pt idx="353">
                  <c:v>43984</c:v>
                </c:pt>
                <c:pt idx="354">
                  <c:v>43985</c:v>
                </c:pt>
                <c:pt idx="355">
                  <c:v>43986</c:v>
                </c:pt>
                <c:pt idx="356">
                  <c:v>43987</c:v>
                </c:pt>
                <c:pt idx="357">
                  <c:v>43990</c:v>
                </c:pt>
                <c:pt idx="358">
                  <c:v>43991</c:v>
                </c:pt>
                <c:pt idx="359">
                  <c:v>43992</c:v>
                </c:pt>
                <c:pt idx="360">
                  <c:v>43993</c:v>
                </c:pt>
                <c:pt idx="361">
                  <c:v>43994</c:v>
                </c:pt>
                <c:pt idx="362">
                  <c:v>43997</c:v>
                </c:pt>
                <c:pt idx="363">
                  <c:v>43998</c:v>
                </c:pt>
                <c:pt idx="364">
                  <c:v>43999</c:v>
                </c:pt>
                <c:pt idx="365">
                  <c:v>44000</c:v>
                </c:pt>
                <c:pt idx="366">
                  <c:v>44001</c:v>
                </c:pt>
                <c:pt idx="367">
                  <c:v>44004</c:v>
                </c:pt>
                <c:pt idx="368">
                  <c:v>44005</c:v>
                </c:pt>
                <c:pt idx="369">
                  <c:v>44006</c:v>
                </c:pt>
                <c:pt idx="370">
                  <c:v>44010</c:v>
                </c:pt>
                <c:pt idx="371">
                  <c:v>44011</c:v>
                </c:pt>
                <c:pt idx="372">
                  <c:v>44012</c:v>
                </c:pt>
                <c:pt idx="373">
                  <c:v>44013</c:v>
                </c:pt>
                <c:pt idx="374">
                  <c:v>44014</c:v>
                </c:pt>
                <c:pt idx="375">
                  <c:v>44015</c:v>
                </c:pt>
              </c:numCache>
            </c:numRef>
          </c:cat>
          <c:val>
            <c:numRef>
              <c:f>焦煤现货价格!$D$2:$D$377</c:f>
              <c:numCache>
                <c:formatCode>General</c:formatCode>
                <c:ptCount val="376"/>
                <c:pt idx="0">
                  <c:v>193</c:v>
                </c:pt>
                <c:pt idx="1">
                  <c:v>195</c:v>
                </c:pt>
                <c:pt idx="2">
                  <c:v>195</c:v>
                </c:pt>
                <c:pt idx="3">
                  <c:v>195</c:v>
                </c:pt>
                <c:pt idx="4">
                  <c:v>195</c:v>
                </c:pt>
                <c:pt idx="5">
                  <c:v>195</c:v>
                </c:pt>
                <c:pt idx="6">
                  <c:v>195</c:v>
                </c:pt>
                <c:pt idx="7">
                  <c:v>195</c:v>
                </c:pt>
                <c:pt idx="8">
                  <c:v>195</c:v>
                </c:pt>
                <c:pt idx="9">
                  <c:v>195</c:v>
                </c:pt>
                <c:pt idx="10">
                  <c:v>190</c:v>
                </c:pt>
                <c:pt idx="11">
                  <c:v>190</c:v>
                </c:pt>
                <c:pt idx="12">
                  <c:v>190</c:v>
                </c:pt>
                <c:pt idx="13">
                  <c:v>190</c:v>
                </c:pt>
                <c:pt idx="14">
                  <c:v>190</c:v>
                </c:pt>
                <c:pt idx="15">
                  <c:v>190</c:v>
                </c:pt>
                <c:pt idx="16">
                  <c:v>190</c:v>
                </c:pt>
                <c:pt idx="17">
                  <c:v>190</c:v>
                </c:pt>
                <c:pt idx="18">
                  <c:v>192</c:v>
                </c:pt>
                <c:pt idx="19">
                  <c:v>192</c:v>
                </c:pt>
                <c:pt idx="20">
                  <c:v>192</c:v>
                </c:pt>
                <c:pt idx="21">
                  <c:v>195</c:v>
                </c:pt>
                <c:pt idx="22">
                  <c:v>195</c:v>
                </c:pt>
                <c:pt idx="23">
                  <c:v>195</c:v>
                </c:pt>
                <c:pt idx="24">
                  <c:v>195</c:v>
                </c:pt>
                <c:pt idx="25">
                  <c:v>195</c:v>
                </c:pt>
                <c:pt idx="26">
                  <c:v>195</c:v>
                </c:pt>
                <c:pt idx="27">
                  <c:v>195</c:v>
                </c:pt>
                <c:pt idx="28">
                  <c:v>195</c:v>
                </c:pt>
                <c:pt idx="29">
                  <c:v>195</c:v>
                </c:pt>
                <c:pt idx="30">
                  <c:v>195</c:v>
                </c:pt>
                <c:pt idx="31">
                  <c:v>195</c:v>
                </c:pt>
                <c:pt idx="32">
                  <c:v>195</c:v>
                </c:pt>
                <c:pt idx="33">
                  <c:v>195</c:v>
                </c:pt>
                <c:pt idx="34">
                  <c:v>195</c:v>
                </c:pt>
                <c:pt idx="35">
                  <c:v>195</c:v>
                </c:pt>
                <c:pt idx="36">
                  <c:v>195</c:v>
                </c:pt>
                <c:pt idx="37">
                  <c:v>195</c:v>
                </c:pt>
                <c:pt idx="38">
                  <c:v>195</c:v>
                </c:pt>
                <c:pt idx="39">
                  <c:v>195</c:v>
                </c:pt>
                <c:pt idx="40">
                  <c:v>195</c:v>
                </c:pt>
                <c:pt idx="41">
                  <c:v>198</c:v>
                </c:pt>
                <c:pt idx="42">
                  <c:v>198</c:v>
                </c:pt>
                <c:pt idx="43">
                  <c:v>198</c:v>
                </c:pt>
                <c:pt idx="44">
                  <c:v>198</c:v>
                </c:pt>
                <c:pt idx="45">
                  <c:v>198</c:v>
                </c:pt>
                <c:pt idx="46">
                  <c:v>198</c:v>
                </c:pt>
                <c:pt idx="47">
                  <c:v>198</c:v>
                </c:pt>
                <c:pt idx="48">
                  <c:v>198</c:v>
                </c:pt>
                <c:pt idx="49">
                  <c:v>198</c:v>
                </c:pt>
                <c:pt idx="50">
                  <c:v>198</c:v>
                </c:pt>
                <c:pt idx="51">
                  <c:v>198</c:v>
                </c:pt>
                <c:pt idx="52">
                  <c:v>198</c:v>
                </c:pt>
                <c:pt idx="53">
                  <c:v>198</c:v>
                </c:pt>
                <c:pt idx="54">
                  <c:v>198</c:v>
                </c:pt>
                <c:pt idx="55">
                  <c:v>198</c:v>
                </c:pt>
                <c:pt idx="56">
                  <c:v>195</c:v>
                </c:pt>
                <c:pt idx="57">
                  <c:v>195</c:v>
                </c:pt>
                <c:pt idx="58">
                  <c:v>195</c:v>
                </c:pt>
                <c:pt idx="59">
                  <c:v>195</c:v>
                </c:pt>
                <c:pt idx="60">
                  <c:v>193</c:v>
                </c:pt>
                <c:pt idx="61">
                  <c:v>193</c:v>
                </c:pt>
                <c:pt idx="62">
                  <c:v>193</c:v>
                </c:pt>
                <c:pt idx="63">
                  <c:v>193</c:v>
                </c:pt>
                <c:pt idx="64">
                  <c:v>193</c:v>
                </c:pt>
                <c:pt idx="65">
                  <c:v>193</c:v>
                </c:pt>
                <c:pt idx="66">
                  <c:v>193</c:v>
                </c:pt>
                <c:pt idx="67">
                  <c:v>193</c:v>
                </c:pt>
                <c:pt idx="68">
                  <c:v>193</c:v>
                </c:pt>
                <c:pt idx="69">
                  <c:v>193</c:v>
                </c:pt>
                <c:pt idx="70">
                  <c:v>193</c:v>
                </c:pt>
                <c:pt idx="71">
                  <c:v>193</c:v>
                </c:pt>
                <c:pt idx="72">
                  <c:v>193</c:v>
                </c:pt>
                <c:pt idx="73">
                  <c:v>193</c:v>
                </c:pt>
                <c:pt idx="74">
                  <c:v>193</c:v>
                </c:pt>
                <c:pt idx="75">
                  <c:v>193</c:v>
                </c:pt>
                <c:pt idx="76">
                  <c:v>193</c:v>
                </c:pt>
                <c:pt idx="77">
                  <c:v>193</c:v>
                </c:pt>
                <c:pt idx="78">
                  <c:v>193</c:v>
                </c:pt>
                <c:pt idx="79">
                  <c:v>193</c:v>
                </c:pt>
                <c:pt idx="80">
                  <c:v>193</c:v>
                </c:pt>
                <c:pt idx="81">
                  <c:v>193</c:v>
                </c:pt>
                <c:pt idx="82">
                  <c:v>193</c:v>
                </c:pt>
                <c:pt idx="83">
                  <c:v>193</c:v>
                </c:pt>
                <c:pt idx="84">
                  <c:v>193</c:v>
                </c:pt>
                <c:pt idx="85">
                  <c:v>193</c:v>
                </c:pt>
                <c:pt idx="86">
                  <c:v>193</c:v>
                </c:pt>
                <c:pt idx="87">
                  <c:v>193</c:v>
                </c:pt>
                <c:pt idx="88">
                  <c:v>193</c:v>
                </c:pt>
                <c:pt idx="89">
                  <c:v>193</c:v>
                </c:pt>
                <c:pt idx="90">
                  <c:v>193</c:v>
                </c:pt>
                <c:pt idx="91">
                  <c:v>193</c:v>
                </c:pt>
                <c:pt idx="92">
                  <c:v>193</c:v>
                </c:pt>
                <c:pt idx="93">
                  <c:v>193</c:v>
                </c:pt>
                <c:pt idx="94">
                  <c:v>193</c:v>
                </c:pt>
                <c:pt idx="95">
                  <c:v>193</c:v>
                </c:pt>
                <c:pt idx="96">
                  <c:v>193</c:v>
                </c:pt>
                <c:pt idx="97">
                  <c:v>193</c:v>
                </c:pt>
                <c:pt idx="98">
                  <c:v>193</c:v>
                </c:pt>
                <c:pt idx="99">
                  <c:v>193</c:v>
                </c:pt>
                <c:pt idx="100">
                  <c:v>193</c:v>
                </c:pt>
                <c:pt idx="101">
                  <c:v>193</c:v>
                </c:pt>
                <c:pt idx="102">
                  <c:v>193</c:v>
                </c:pt>
                <c:pt idx="103">
                  <c:v>193</c:v>
                </c:pt>
                <c:pt idx="104">
                  <c:v>193</c:v>
                </c:pt>
                <c:pt idx="105">
                  <c:v>193</c:v>
                </c:pt>
                <c:pt idx="106">
                  <c:v>193</c:v>
                </c:pt>
                <c:pt idx="107">
                  <c:v>193</c:v>
                </c:pt>
                <c:pt idx="108">
                  <c:v>193</c:v>
                </c:pt>
                <c:pt idx="109">
                  <c:v>193</c:v>
                </c:pt>
                <c:pt idx="110">
                  <c:v>193</c:v>
                </c:pt>
                <c:pt idx="111">
                  <c:v>193</c:v>
                </c:pt>
                <c:pt idx="112">
                  <c:v>193</c:v>
                </c:pt>
                <c:pt idx="113">
                  <c:v>193</c:v>
                </c:pt>
                <c:pt idx="114">
                  <c:v>193</c:v>
                </c:pt>
                <c:pt idx="115">
                  <c:v>193</c:v>
                </c:pt>
                <c:pt idx="116">
                  <c:v>193</c:v>
                </c:pt>
                <c:pt idx="117">
                  <c:v>193</c:v>
                </c:pt>
                <c:pt idx="118">
                  <c:v>193</c:v>
                </c:pt>
                <c:pt idx="119">
                  <c:v>193</c:v>
                </c:pt>
                <c:pt idx="120">
                  <c:v>193</c:v>
                </c:pt>
                <c:pt idx="121">
                  <c:v>190</c:v>
                </c:pt>
                <c:pt idx="122">
                  <c:v>190</c:v>
                </c:pt>
                <c:pt idx="123">
                  <c:v>190</c:v>
                </c:pt>
                <c:pt idx="124">
                  <c:v>190</c:v>
                </c:pt>
                <c:pt idx="125">
                  <c:v>190</c:v>
                </c:pt>
                <c:pt idx="126">
                  <c:v>190</c:v>
                </c:pt>
                <c:pt idx="127">
                  <c:v>190</c:v>
                </c:pt>
                <c:pt idx="128">
                  <c:v>190</c:v>
                </c:pt>
                <c:pt idx="129">
                  <c:v>190</c:v>
                </c:pt>
                <c:pt idx="130">
                  <c:v>190</c:v>
                </c:pt>
                <c:pt idx="131">
                  <c:v>190</c:v>
                </c:pt>
                <c:pt idx="132">
                  <c:v>186</c:v>
                </c:pt>
                <c:pt idx="133">
                  <c:v>186</c:v>
                </c:pt>
                <c:pt idx="134">
                  <c:v>186</c:v>
                </c:pt>
                <c:pt idx="135">
                  <c:v>186</c:v>
                </c:pt>
                <c:pt idx="136">
                  <c:v>186</c:v>
                </c:pt>
                <c:pt idx="137">
                  <c:v>186</c:v>
                </c:pt>
                <c:pt idx="138">
                  <c:v>186</c:v>
                </c:pt>
                <c:pt idx="139">
                  <c:v>185</c:v>
                </c:pt>
                <c:pt idx="140">
                  <c:v>185</c:v>
                </c:pt>
                <c:pt idx="141">
                  <c:v>185</c:v>
                </c:pt>
                <c:pt idx="142">
                  <c:v>185</c:v>
                </c:pt>
                <c:pt idx="143">
                  <c:v>185</c:v>
                </c:pt>
                <c:pt idx="144">
                  <c:v>176</c:v>
                </c:pt>
                <c:pt idx="145">
                  <c:v>176</c:v>
                </c:pt>
                <c:pt idx="146">
                  <c:v>176</c:v>
                </c:pt>
                <c:pt idx="147">
                  <c:v>170</c:v>
                </c:pt>
                <c:pt idx="148">
                  <c:v>167</c:v>
                </c:pt>
                <c:pt idx="149">
                  <c:v>165</c:v>
                </c:pt>
                <c:pt idx="150">
                  <c:v>165</c:v>
                </c:pt>
                <c:pt idx="151">
                  <c:v>165</c:v>
                </c:pt>
                <c:pt idx="152">
                  <c:v>165</c:v>
                </c:pt>
                <c:pt idx="153">
                  <c:v>157</c:v>
                </c:pt>
                <c:pt idx="154">
                  <c:v>157</c:v>
                </c:pt>
                <c:pt idx="155">
                  <c:v>157</c:v>
                </c:pt>
                <c:pt idx="156">
                  <c:v>157</c:v>
                </c:pt>
                <c:pt idx="157">
                  <c:v>157</c:v>
                </c:pt>
                <c:pt idx="158">
                  <c:v>157</c:v>
                </c:pt>
                <c:pt idx="159">
                  <c:v>157</c:v>
                </c:pt>
                <c:pt idx="160">
                  <c:v>157</c:v>
                </c:pt>
                <c:pt idx="161">
                  <c:v>157</c:v>
                </c:pt>
                <c:pt idx="162">
                  <c:v>157</c:v>
                </c:pt>
                <c:pt idx="163">
                  <c:v>157</c:v>
                </c:pt>
                <c:pt idx="164">
                  <c:v>157</c:v>
                </c:pt>
                <c:pt idx="165">
                  <c:v>157</c:v>
                </c:pt>
                <c:pt idx="166">
                  <c:v>157</c:v>
                </c:pt>
                <c:pt idx="167">
                  <c:v>157</c:v>
                </c:pt>
                <c:pt idx="168">
                  <c:v>157</c:v>
                </c:pt>
                <c:pt idx="169">
                  <c:v>157</c:v>
                </c:pt>
                <c:pt idx="170">
                  <c:v>157</c:v>
                </c:pt>
                <c:pt idx="171">
                  <c:v>150</c:v>
                </c:pt>
                <c:pt idx="172">
                  <c:v>150</c:v>
                </c:pt>
                <c:pt idx="173">
                  <c:v>150</c:v>
                </c:pt>
                <c:pt idx="174">
                  <c:v>150</c:v>
                </c:pt>
                <c:pt idx="175">
                  <c:v>150</c:v>
                </c:pt>
                <c:pt idx="176">
                  <c:v>150</c:v>
                </c:pt>
                <c:pt idx="177">
                  <c:v>150</c:v>
                </c:pt>
                <c:pt idx="178">
                  <c:v>150</c:v>
                </c:pt>
                <c:pt idx="179">
                  <c:v>150</c:v>
                </c:pt>
                <c:pt idx="180">
                  <c:v>150</c:v>
                </c:pt>
                <c:pt idx="181">
                  <c:v>150</c:v>
                </c:pt>
                <c:pt idx="182">
                  <c:v>145</c:v>
                </c:pt>
                <c:pt idx="183">
                  <c:v>140</c:v>
                </c:pt>
                <c:pt idx="184">
                  <c:v>135</c:v>
                </c:pt>
                <c:pt idx="185">
                  <c:v>130</c:v>
                </c:pt>
                <c:pt idx="186">
                  <c:v>130</c:v>
                </c:pt>
                <c:pt idx="187">
                  <c:v>130</c:v>
                </c:pt>
                <c:pt idx="188">
                  <c:v>130</c:v>
                </c:pt>
                <c:pt idx="189">
                  <c:v>137</c:v>
                </c:pt>
                <c:pt idx="190">
                  <c:v>137</c:v>
                </c:pt>
                <c:pt idx="191">
                  <c:v>137</c:v>
                </c:pt>
                <c:pt idx="192">
                  <c:v>137</c:v>
                </c:pt>
                <c:pt idx="193">
                  <c:v>137</c:v>
                </c:pt>
                <c:pt idx="194">
                  <c:v>137</c:v>
                </c:pt>
                <c:pt idx="195">
                  <c:v>137</c:v>
                </c:pt>
                <c:pt idx="196">
                  <c:v>137</c:v>
                </c:pt>
                <c:pt idx="197">
                  <c:v>137</c:v>
                </c:pt>
                <c:pt idx="198">
                  <c:v>137</c:v>
                </c:pt>
                <c:pt idx="199">
                  <c:v>137</c:v>
                </c:pt>
                <c:pt idx="200">
                  <c:v>142</c:v>
                </c:pt>
                <c:pt idx="201">
                  <c:v>142</c:v>
                </c:pt>
                <c:pt idx="202">
                  <c:v>142</c:v>
                </c:pt>
                <c:pt idx="203">
                  <c:v>142</c:v>
                </c:pt>
                <c:pt idx="204">
                  <c:v>142</c:v>
                </c:pt>
                <c:pt idx="205">
                  <c:v>142</c:v>
                </c:pt>
                <c:pt idx="206">
                  <c:v>142</c:v>
                </c:pt>
                <c:pt idx="207">
                  <c:v>142</c:v>
                </c:pt>
                <c:pt idx="208">
                  <c:v>142</c:v>
                </c:pt>
                <c:pt idx="209">
                  <c:v>135</c:v>
                </c:pt>
                <c:pt idx="210">
                  <c:v>135</c:v>
                </c:pt>
                <c:pt idx="211">
                  <c:v>135</c:v>
                </c:pt>
                <c:pt idx="212">
                  <c:v>133</c:v>
                </c:pt>
                <c:pt idx="213">
                  <c:v>133</c:v>
                </c:pt>
                <c:pt idx="214">
                  <c:v>133</c:v>
                </c:pt>
                <c:pt idx="215">
                  <c:v>133</c:v>
                </c:pt>
                <c:pt idx="216">
                  <c:v>133</c:v>
                </c:pt>
                <c:pt idx="217">
                  <c:v>133</c:v>
                </c:pt>
                <c:pt idx="218">
                  <c:v>134</c:v>
                </c:pt>
                <c:pt idx="219">
                  <c:v>134</c:v>
                </c:pt>
                <c:pt idx="220">
                  <c:v>134</c:v>
                </c:pt>
                <c:pt idx="221">
                  <c:v>134</c:v>
                </c:pt>
                <c:pt idx="222">
                  <c:v>134</c:v>
                </c:pt>
                <c:pt idx="223">
                  <c:v>134</c:v>
                </c:pt>
                <c:pt idx="224">
                  <c:v>134</c:v>
                </c:pt>
                <c:pt idx="225">
                  <c:v>129</c:v>
                </c:pt>
                <c:pt idx="226">
                  <c:v>129</c:v>
                </c:pt>
                <c:pt idx="227">
                  <c:v>133</c:v>
                </c:pt>
                <c:pt idx="228">
                  <c:v>133</c:v>
                </c:pt>
                <c:pt idx="229">
                  <c:v>135</c:v>
                </c:pt>
                <c:pt idx="230">
                  <c:v>135</c:v>
                </c:pt>
                <c:pt idx="231">
                  <c:v>135</c:v>
                </c:pt>
                <c:pt idx="232">
                  <c:v>135</c:v>
                </c:pt>
                <c:pt idx="233">
                  <c:v>135</c:v>
                </c:pt>
                <c:pt idx="234">
                  <c:v>135</c:v>
                </c:pt>
                <c:pt idx="235">
                  <c:v>135</c:v>
                </c:pt>
                <c:pt idx="236">
                  <c:v>135</c:v>
                </c:pt>
                <c:pt idx="237">
                  <c:v>135</c:v>
                </c:pt>
                <c:pt idx="238">
                  <c:v>135</c:v>
                </c:pt>
                <c:pt idx="239">
                  <c:v>135</c:v>
                </c:pt>
                <c:pt idx="240">
                  <c:v>135</c:v>
                </c:pt>
                <c:pt idx="241">
                  <c:v>135</c:v>
                </c:pt>
                <c:pt idx="242">
                  <c:v>135</c:v>
                </c:pt>
                <c:pt idx="243">
                  <c:v>135</c:v>
                </c:pt>
                <c:pt idx="244">
                  <c:v>135</c:v>
                </c:pt>
                <c:pt idx="245">
                  <c:v>135</c:v>
                </c:pt>
                <c:pt idx="246">
                  <c:v>135</c:v>
                </c:pt>
                <c:pt idx="247">
                  <c:v>135</c:v>
                </c:pt>
                <c:pt idx="248">
                  <c:v>135</c:v>
                </c:pt>
                <c:pt idx="249">
                  <c:v>135</c:v>
                </c:pt>
                <c:pt idx="250">
                  <c:v>135</c:v>
                </c:pt>
                <c:pt idx="251">
                  <c:v>135</c:v>
                </c:pt>
                <c:pt idx="252">
                  <c:v>135</c:v>
                </c:pt>
                <c:pt idx="253">
                  <c:v>135</c:v>
                </c:pt>
                <c:pt idx="254">
                  <c:v>136</c:v>
                </c:pt>
                <c:pt idx="255">
                  <c:v>136</c:v>
                </c:pt>
                <c:pt idx="256">
                  <c:v>138</c:v>
                </c:pt>
                <c:pt idx="257">
                  <c:v>138</c:v>
                </c:pt>
                <c:pt idx="258">
                  <c:v>138</c:v>
                </c:pt>
                <c:pt idx="259">
                  <c:v>138</c:v>
                </c:pt>
                <c:pt idx="260">
                  <c:v>138</c:v>
                </c:pt>
                <c:pt idx="261">
                  <c:v>140</c:v>
                </c:pt>
                <c:pt idx="262">
                  <c:v>140</c:v>
                </c:pt>
                <c:pt idx="263">
                  <c:v>140</c:v>
                </c:pt>
                <c:pt idx="264">
                  <c:v>140</c:v>
                </c:pt>
                <c:pt idx="265">
                  <c:v>140</c:v>
                </c:pt>
                <c:pt idx="266">
                  <c:v>140</c:v>
                </c:pt>
                <c:pt idx="267">
                  <c:v>140</c:v>
                </c:pt>
                <c:pt idx="268">
                  <c:v>140</c:v>
                </c:pt>
                <c:pt idx="269">
                  <c:v>140</c:v>
                </c:pt>
                <c:pt idx="270">
                  <c:v>140</c:v>
                </c:pt>
                <c:pt idx="271">
                  <c:v>140</c:v>
                </c:pt>
                <c:pt idx="272">
                  <c:v>140</c:v>
                </c:pt>
                <c:pt idx="273">
                  <c:v>145.5</c:v>
                </c:pt>
                <c:pt idx="274">
                  <c:v>145.5</c:v>
                </c:pt>
                <c:pt idx="275">
                  <c:v>145.5</c:v>
                </c:pt>
                <c:pt idx="276">
                  <c:v>148.5</c:v>
                </c:pt>
                <c:pt idx="277">
                  <c:v>149</c:v>
                </c:pt>
                <c:pt idx="278">
                  <c:v>149</c:v>
                </c:pt>
                <c:pt idx="279">
                  <c:v>149</c:v>
                </c:pt>
                <c:pt idx="280">
                  <c:v>152.5</c:v>
                </c:pt>
                <c:pt idx="281">
                  <c:v>152.5</c:v>
                </c:pt>
                <c:pt idx="282">
                  <c:v>152.5</c:v>
                </c:pt>
                <c:pt idx="283">
                  <c:v>152.5</c:v>
                </c:pt>
                <c:pt idx="284">
                  <c:v>152.5</c:v>
                </c:pt>
                <c:pt idx="285">
                  <c:v>152.5</c:v>
                </c:pt>
                <c:pt idx="286">
                  <c:v>152.5</c:v>
                </c:pt>
                <c:pt idx="287">
                  <c:v>154</c:v>
                </c:pt>
                <c:pt idx="288">
                  <c:v>154.5</c:v>
                </c:pt>
                <c:pt idx="289">
                  <c:v>154.5</c:v>
                </c:pt>
                <c:pt idx="290">
                  <c:v>156.5</c:v>
                </c:pt>
                <c:pt idx="291">
                  <c:v>156.5</c:v>
                </c:pt>
                <c:pt idx="292">
                  <c:v>154.5</c:v>
                </c:pt>
                <c:pt idx="293">
                  <c:v>154.5</c:v>
                </c:pt>
                <c:pt idx="294">
                  <c:v>154.5</c:v>
                </c:pt>
                <c:pt idx="295">
                  <c:v>154.5</c:v>
                </c:pt>
                <c:pt idx="296">
                  <c:v>154.5</c:v>
                </c:pt>
                <c:pt idx="297">
                  <c:v>154.5</c:v>
                </c:pt>
                <c:pt idx="298">
                  <c:v>154.5</c:v>
                </c:pt>
                <c:pt idx="299">
                  <c:v>154.5</c:v>
                </c:pt>
                <c:pt idx="300">
                  <c:v>154.5</c:v>
                </c:pt>
                <c:pt idx="301">
                  <c:v>154.5</c:v>
                </c:pt>
                <c:pt idx="302">
                  <c:v>154.5</c:v>
                </c:pt>
                <c:pt idx="303">
                  <c:v>156</c:v>
                </c:pt>
                <c:pt idx="304">
                  <c:v>156</c:v>
                </c:pt>
                <c:pt idx="305">
                  <c:v>153.5</c:v>
                </c:pt>
                <c:pt idx="306">
                  <c:v>152.5</c:v>
                </c:pt>
                <c:pt idx="307">
                  <c:v>149.5</c:v>
                </c:pt>
                <c:pt idx="308">
                  <c:v>147.5</c:v>
                </c:pt>
                <c:pt idx="309">
                  <c:v>144.5</c:v>
                </c:pt>
                <c:pt idx="310">
                  <c:v>143.5</c:v>
                </c:pt>
                <c:pt idx="311">
                  <c:v>139.5</c:v>
                </c:pt>
                <c:pt idx="312">
                  <c:v>133.5</c:v>
                </c:pt>
                <c:pt idx="313">
                  <c:v>133.5</c:v>
                </c:pt>
                <c:pt idx="314">
                  <c:v>133.5</c:v>
                </c:pt>
                <c:pt idx="315">
                  <c:v>130.5</c:v>
                </c:pt>
                <c:pt idx="316">
                  <c:v>127.75</c:v>
                </c:pt>
                <c:pt idx="317">
                  <c:v>127.75</c:v>
                </c:pt>
                <c:pt idx="318">
                  <c:v>127.75</c:v>
                </c:pt>
                <c:pt idx="319">
                  <c:v>127.75</c:v>
                </c:pt>
                <c:pt idx="320">
                  <c:v>129</c:v>
                </c:pt>
                <c:pt idx="321">
                  <c:v>126.5</c:v>
                </c:pt>
                <c:pt idx="322">
                  <c:v>125</c:v>
                </c:pt>
                <c:pt idx="323">
                  <c:v>125</c:v>
                </c:pt>
                <c:pt idx="324">
                  <c:v>125</c:v>
                </c:pt>
                <c:pt idx="325">
                  <c:v>125</c:v>
                </c:pt>
                <c:pt idx="326">
                  <c:v>120</c:v>
                </c:pt>
                <c:pt idx="327">
                  <c:v>117</c:v>
                </c:pt>
                <c:pt idx="328">
                  <c:v>115</c:v>
                </c:pt>
                <c:pt idx="329">
                  <c:v>115</c:v>
                </c:pt>
                <c:pt idx="330">
                  <c:v>108</c:v>
                </c:pt>
                <c:pt idx="331">
                  <c:v>103</c:v>
                </c:pt>
                <c:pt idx="332">
                  <c:v>96</c:v>
                </c:pt>
                <c:pt idx="333">
                  <c:v>96</c:v>
                </c:pt>
                <c:pt idx="334">
                  <c:v>96</c:v>
                </c:pt>
                <c:pt idx="335">
                  <c:v>96</c:v>
                </c:pt>
                <c:pt idx="336">
                  <c:v>96</c:v>
                </c:pt>
                <c:pt idx="337">
                  <c:v>96</c:v>
                </c:pt>
                <c:pt idx="338">
                  <c:v>98</c:v>
                </c:pt>
                <c:pt idx="339">
                  <c:v>98</c:v>
                </c:pt>
                <c:pt idx="340">
                  <c:v>98</c:v>
                </c:pt>
                <c:pt idx="341">
                  <c:v>98</c:v>
                </c:pt>
                <c:pt idx="342">
                  <c:v>99</c:v>
                </c:pt>
                <c:pt idx="343">
                  <c:v>99</c:v>
                </c:pt>
                <c:pt idx="344">
                  <c:v>99</c:v>
                </c:pt>
                <c:pt idx="345">
                  <c:v>99</c:v>
                </c:pt>
                <c:pt idx="346">
                  <c:v>99</c:v>
                </c:pt>
                <c:pt idx="347">
                  <c:v>99</c:v>
                </c:pt>
                <c:pt idx="348">
                  <c:v>99</c:v>
                </c:pt>
                <c:pt idx="349">
                  <c:v>99</c:v>
                </c:pt>
                <c:pt idx="350">
                  <c:v>99</c:v>
                </c:pt>
                <c:pt idx="351">
                  <c:v>99</c:v>
                </c:pt>
                <c:pt idx="352">
                  <c:v>98</c:v>
                </c:pt>
                <c:pt idx="353">
                  <c:v>98</c:v>
                </c:pt>
                <c:pt idx="354">
                  <c:v>98</c:v>
                </c:pt>
                <c:pt idx="355">
                  <c:v>97</c:v>
                </c:pt>
                <c:pt idx="356">
                  <c:v>98</c:v>
                </c:pt>
                <c:pt idx="357">
                  <c:v>98</c:v>
                </c:pt>
                <c:pt idx="358">
                  <c:v>98</c:v>
                </c:pt>
                <c:pt idx="359">
                  <c:v>98</c:v>
                </c:pt>
                <c:pt idx="360">
                  <c:v>98</c:v>
                </c:pt>
                <c:pt idx="361">
                  <c:v>98</c:v>
                </c:pt>
                <c:pt idx="362">
                  <c:v>99</c:v>
                </c:pt>
                <c:pt idx="363">
                  <c:v>99</c:v>
                </c:pt>
                <c:pt idx="364">
                  <c:v>99</c:v>
                </c:pt>
                <c:pt idx="365">
                  <c:v>99</c:v>
                </c:pt>
                <c:pt idx="366">
                  <c:v>99</c:v>
                </c:pt>
                <c:pt idx="367">
                  <c:v>99</c:v>
                </c:pt>
                <c:pt idx="368">
                  <c:v>99</c:v>
                </c:pt>
                <c:pt idx="369">
                  <c:v>99</c:v>
                </c:pt>
                <c:pt idx="370">
                  <c:v>103</c:v>
                </c:pt>
                <c:pt idx="371">
                  <c:v>105</c:v>
                </c:pt>
                <c:pt idx="372">
                  <c:v>105</c:v>
                </c:pt>
                <c:pt idx="373">
                  <c:v>105</c:v>
                </c:pt>
                <c:pt idx="374">
                  <c:v>106</c:v>
                </c:pt>
                <c:pt idx="375">
                  <c:v>106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669312"/>
        <c:axId val="208667776"/>
      </c:lineChart>
      <c:dateAx>
        <c:axId val="252823424"/>
        <c:scaling>
          <c:orientation val="minMax"/>
        </c:scaling>
        <c:delete val="0"/>
        <c:axPos val="b"/>
        <c:numFmt formatCode="yyyy\-m\-d" sourceLinked="1"/>
        <c:majorTickMark val="out"/>
        <c:minorTickMark val="none"/>
        <c:tickLblPos val="nextTo"/>
        <c:crossAx val="252824960"/>
        <c:crosses val="autoZero"/>
        <c:auto val="1"/>
        <c:lblOffset val="100"/>
        <c:baseTimeUnit val="days"/>
      </c:dateAx>
      <c:valAx>
        <c:axId val="252824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823424"/>
        <c:crosses val="autoZero"/>
        <c:crossBetween val="between"/>
      </c:valAx>
      <c:valAx>
        <c:axId val="20866777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208669312"/>
        <c:crosses val="max"/>
        <c:crossBetween val="between"/>
      </c:valAx>
      <c:dateAx>
        <c:axId val="208669312"/>
        <c:scaling>
          <c:orientation val="minMax"/>
        </c:scaling>
        <c:delete val="1"/>
        <c:axPos val="b"/>
        <c:numFmt formatCode="yyyy\-m\-d" sourceLinked="1"/>
        <c:majorTickMark val="out"/>
        <c:minorTickMark val="none"/>
        <c:tickLblPos val="none"/>
        <c:crossAx val="208667776"/>
        <c:crosses val="autoZero"/>
        <c:auto val="1"/>
        <c:lblOffset val="100"/>
        <c:baseTimeUnit val="days"/>
      </c:dateAx>
    </c:plotArea>
    <c:legend>
      <c:legendPos val="b"/>
      <c:layout>
        <c:manualLayout>
          <c:xMode val="edge"/>
          <c:yMode val="edge"/>
          <c:x val="0.15283333333333393"/>
          <c:y val="0.76617404718560744"/>
          <c:w val="0.74711111111111161"/>
          <c:h val="0.2060480044451274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钢厂炼焦煤库存!$I$1</c:f>
              <c:strCache>
                <c:ptCount val="1"/>
                <c:pt idx="0">
                  <c:v>2020年</c:v>
                </c:pt>
              </c:strCache>
            </c:strRef>
          </c:tx>
          <c:marker>
            <c:symbol val="none"/>
          </c:marker>
          <c:val>
            <c:numRef>
              <c:f>钢厂炼焦煤库存!$I$2:$I$53</c:f>
              <c:numCache>
                <c:formatCode>General</c:formatCode>
                <c:ptCount val="52"/>
                <c:pt idx="0">
                  <c:v>884.6</c:v>
                </c:pt>
                <c:pt idx="1">
                  <c:v>898.75</c:v>
                </c:pt>
                <c:pt idx="2">
                  <c:v>907.19</c:v>
                </c:pt>
                <c:pt idx="3">
                  <c:v>851.89</c:v>
                </c:pt>
                <c:pt idx="4">
                  <c:v>817.76</c:v>
                </c:pt>
                <c:pt idx="5">
                  <c:v>798.22</c:v>
                </c:pt>
                <c:pt idx="6">
                  <c:v>783.34</c:v>
                </c:pt>
                <c:pt idx="7">
                  <c:v>771.34</c:v>
                </c:pt>
                <c:pt idx="8">
                  <c:v>802.24</c:v>
                </c:pt>
                <c:pt idx="9">
                  <c:v>834.18</c:v>
                </c:pt>
                <c:pt idx="10">
                  <c:v>851.82</c:v>
                </c:pt>
                <c:pt idx="11">
                  <c:v>829.9</c:v>
                </c:pt>
                <c:pt idx="12">
                  <c:v>802.5</c:v>
                </c:pt>
                <c:pt idx="13">
                  <c:v>776.14</c:v>
                </c:pt>
                <c:pt idx="14">
                  <c:v>779.9</c:v>
                </c:pt>
                <c:pt idx="15">
                  <c:v>760.39</c:v>
                </c:pt>
                <c:pt idx="16">
                  <c:v>749.85</c:v>
                </c:pt>
                <c:pt idx="17">
                  <c:v>749.56</c:v>
                </c:pt>
                <c:pt idx="18">
                  <c:v>760.54</c:v>
                </c:pt>
                <c:pt idx="19">
                  <c:v>767.27</c:v>
                </c:pt>
                <c:pt idx="20">
                  <c:v>787.34</c:v>
                </c:pt>
                <c:pt idx="21">
                  <c:v>784.08</c:v>
                </c:pt>
                <c:pt idx="22">
                  <c:v>788.56</c:v>
                </c:pt>
                <c:pt idx="23">
                  <c:v>778.94</c:v>
                </c:pt>
                <c:pt idx="24">
                  <c:v>792.98</c:v>
                </c:pt>
                <c:pt idx="25">
                  <c:v>793.88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钢厂炼焦煤库存!$J$1</c:f>
              <c:strCache>
                <c:ptCount val="1"/>
                <c:pt idx="0">
                  <c:v>2019年</c:v>
                </c:pt>
              </c:strCache>
            </c:strRef>
          </c:tx>
          <c:marker>
            <c:symbol val="none"/>
          </c:marker>
          <c:val>
            <c:numRef>
              <c:f>钢厂炼焦煤库存!$J$2:$J$53</c:f>
              <c:numCache>
                <c:formatCode>General</c:formatCode>
                <c:ptCount val="52"/>
                <c:pt idx="0">
                  <c:v>882.03</c:v>
                </c:pt>
                <c:pt idx="1">
                  <c:v>912.98</c:v>
                </c:pt>
                <c:pt idx="2">
                  <c:v>943.46</c:v>
                </c:pt>
                <c:pt idx="3">
                  <c:v>942.73</c:v>
                </c:pt>
                <c:pt idx="4">
                  <c:v>953.93</c:v>
                </c:pt>
                <c:pt idx="5">
                  <c:v>908.86</c:v>
                </c:pt>
                <c:pt idx="6">
                  <c:v>891.22</c:v>
                </c:pt>
                <c:pt idx="7">
                  <c:v>860.1</c:v>
                </c:pt>
                <c:pt idx="8">
                  <c:v>861.87</c:v>
                </c:pt>
                <c:pt idx="9">
                  <c:v>840.5</c:v>
                </c:pt>
                <c:pt idx="10">
                  <c:v>857.2</c:v>
                </c:pt>
                <c:pt idx="11">
                  <c:v>853.59</c:v>
                </c:pt>
                <c:pt idx="12">
                  <c:v>834.39</c:v>
                </c:pt>
                <c:pt idx="13">
                  <c:v>847.53</c:v>
                </c:pt>
                <c:pt idx="14">
                  <c:v>838.67</c:v>
                </c:pt>
                <c:pt idx="15">
                  <c:v>814.59</c:v>
                </c:pt>
                <c:pt idx="16">
                  <c:v>825.89</c:v>
                </c:pt>
                <c:pt idx="17">
                  <c:v>839.15</c:v>
                </c:pt>
                <c:pt idx="18">
                  <c:v>820.24</c:v>
                </c:pt>
                <c:pt idx="19">
                  <c:v>833.16</c:v>
                </c:pt>
                <c:pt idx="20">
                  <c:v>848.26</c:v>
                </c:pt>
                <c:pt idx="21">
                  <c:v>860.71</c:v>
                </c:pt>
                <c:pt idx="22">
                  <c:v>853.57</c:v>
                </c:pt>
                <c:pt idx="23">
                  <c:v>857.44</c:v>
                </c:pt>
                <c:pt idx="24">
                  <c:v>888.72</c:v>
                </c:pt>
                <c:pt idx="25">
                  <c:v>881.84</c:v>
                </c:pt>
                <c:pt idx="26">
                  <c:v>898.85</c:v>
                </c:pt>
                <c:pt idx="27">
                  <c:v>896.92</c:v>
                </c:pt>
                <c:pt idx="28">
                  <c:v>901.73</c:v>
                </c:pt>
                <c:pt idx="29">
                  <c:v>897.14</c:v>
                </c:pt>
                <c:pt idx="30">
                  <c:v>888.38</c:v>
                </c:pt>
                <c:pt idx="31">
                  <c:v>878.65</c:v>
                </c:pt>
                <c:pt idx="32">
                  <c:v>853.78</c:v>
                </c:pt>
                <c:pt idx="33">
                  <c:v>848.05</c:v>
                </c:pt>
                <c:pt idx="34">
                  <c:v>882.32</c:v>
                </c:pt>
                <c:pt idx="35">
                  <c:v>860.98</c:v>
                </c:pt>
                <c:pt idx="36">
                  <c:v>850.62</c:v>
                </c:pt>
                <c:pt idx="37">
                  <c:v>863.59</c:v>
                </c:pt>
                <c:pt idx="38">
                  <c:v>864.43</c:v>
                </c:pt>
                <c:pt idx="39">
                  <c:v>859.79</c:v>
                </c:pt>
                <c:pt idx="40">
                  <c:v>863.41</c:v>
                </c:pt>
                <c:pt idx="41">
                  <c:v>854.14</c:v>
                </c:pt>
                <c:pt idx="42">
                  <c:v>886.12</c:v>
                </c:pt>
                <c:pt idx="43">
                  <c:v>863.4</c:v>
                </c:pt>
                <c:pt idx="44">
                  <c:v>848.6</c:v>
                </c:pt>
                <c:pt idx="45">
                  <c:v>866.86</c:v>
                </c:pt>
                <c:pt idx="46">
                  <c:v>870.36</c:v>
                </c:pt>
                <c:pt idx="47">
                  <c:v>860.48</c:v>
                </c:pt>
                <c:pt idx="48">
                  <c:v>864.81</c:v>
                </c:pt>
                <c:pt idx="49">
                  <c:v>876.19</c:v>
                </c:pt>
                <c:pt idx="50">
                  <c:v>859.01</c:v>
                </c:pt>
                <c:pt idx="51">
                  <c:v>887.8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钢厂炼焦煤库存!$K$1</c:f>
              <c:strCache>
                <c:ptCount val="1"/>
                <c:pt idx="0">
                  <c:v>2018年</c:v>
                </c:pt>
              </c:strCache>
            </c:strRef>
          </c:tx>
          <c:marker>
            <c:symbol val="none"/>
          </c:marker>
          <c:val>
            <c:numRef>
              <c:f>钢厂炼焦煤库存!$K$2:$K$53</c:f>
              <c:numCache>
                <c:formatCode>General</c:formatCode>
                <c:ptCount val="52"/>
                <c:pt idx="0">
                  <c:v>820.14</c:v>
                </c:pt>
                <c:pt idx="1">
                  <c:v>810.94</c:v>
                </c:pt>
                <c:pt idx="2">
                  <c:v>799.79</c:v>
                </c:pt>
                <c:pt idx="3">
                  <c:v>816.32</c:v>
                </c:pt>
                <c:pt idx="4">
                  <c:v>808.37</c:v>
                </c:pt>
                <c:pt idx="5">
                  <c:v>798.44</c:v>
                </c:pt>
                <c:pt idx="6">
                  <c:v>760.53</c:v>
                </c:pt>
                <c:pt idx="7">
                  <c:v>780.11</c:v>
                </c:pt>
                <c:pt idx="8">
                  <c:v>767.83</c:v>
                </c:pt>
                <c:pt idx="9">
                  <c:v>765.29</c:v>
                </c:pt>
                <c:pt idx="10">
                  <c:v>731.13</c:v>
                </c:pt>
                <c:pt idx="11">
                  <c:v>758.82</c:v>
                </c:pt>
                <c:pt idx="12">
                  <c:v>776.87</c:v>
                </c:pt>
                <c:pt idx="13">
                  <c:v>762.04</c:v>
                </c:pt>
                <c:pt idx="14">
                  <c:v>756.81</c:v>
                </c:pt>
                <c:pt idx="15">
                  <c:v>737.08</c:v>
                </c:pt>
                <c:pt idx="16">
                  <c:v>742.16</c:v>
                </c:pt>
                <c:pt idx="17">
                  <c:v>733.26</c:v>
                </c:pt>
                <c:pt idx="18">
                  <c:v>756.84</c:v>
                </c:pt>
                <c:pt idx="19">
                  <c:v>746.35</c:v>
                </c:pt>
                <c:pt idx="20">
                  <c:v>750.85</c:v>
                </c:pt>
                <c:pt idx="21">
                  <c:v>717.39</c:v>
                </c:pt>
                <c:pt idx="22">
                  <c:v>722.4</c:v>
                </c:pt>
                <c:pt idx="23">
                  <c:v>742.19</c:v>
                </c:pt>
                <c:pt idx="24">
                  <c:v>741.54</c:v>
                </c:pt>
                <c:pt idx="25">
                  <c:v>773.84</c:v>
                </c:pt>
                <c:pt idx="26">
                  <c:v>778.62</c:v>
                </c:pt>
                <c:pt idx="27">
                  <c:v>793.22</c:v>
                </c:pt>
                <c:pt idx="28">
                  <c:v>774.47</c:v>
                </c:pt>
                <c:pt idx="29">
                  <c:v>762.29</c:v>
                </c:pt>
                <c:pt idx="30">
                  <c:v>760.23</c:v>
                </c:pt>
                <c:pt idx="31">
                  <c:v>775.78</c:v>
                </c:pt>
                <c:pt idx="32">
                  <c:v>756.43</c:v>
                </c:pt>
                <c:pt idx="33">
                  <c:v>770.77</c:v>
                </c:pt>
                <c:pt idx="34">
                  <c:v>759.02</c:v>
                </c:pt>
                <c:pt idx="35">
                  <c:v>739.89</c:v>
                </c:pt>
                <c:pt idx="36">
                  <c:v>749.39</c:v>
                </c:pt>
                <c:pt idx="37">
                  <c:v>764.78</c:v>
                </c:pt>
                <c:pt idx="38">
                  <c:v>767.18</c:v>
                </c:pt>
                <c:pt idx="39">
                  <c:v>812.22</c:v>
                </c:pt>
                <c:pt idx="40">
                  <c:v>811.76</c:v>
                </c:pt>
                <c:pt idx="41">
                  <c:v>801.6</c:v>
                </c:pt>
                <c:pt idx="42">
                  <c:v>829.33</c:v>
                </c:pt>
                <c:pt idx="43">
                  <c:v>870.36</c:v>
                </c:pt>
                <c:pt idx="44">
                  <c:v>876.2</c:v>
                </c:pt>
                <c:pt idx="45">
                  <c:v>900.41</c:v>
                </c:pt>
                <c:pt idx="46">
                  <c:v>900.99</c:v>
                </c:pt>
                <c:pt idx="47">
                  <c:v>902.05</c:v>
                </c:pt>
                <c:pt idx="48">
                  <c:v>913.01</c:v>
                </c:pt>
                <c:pt idx="49">
                  <c:v>906.89</c:v>
                </c:pt>
                <c:pt idx="50">
                  <c:v>898.94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3854464"/>
        <c:axId val="253856000"/>
      </c:lineChart>
      <c:catAx>
        <c:axId val="253854464"/>
        <c:scaling>
          <c:orientation val="minMax"/>
        </c:scaling>
        <c:delete val="1"/>
        <c:axPos val="b"/>
        <c:majorTickMark val="out"/>
        <c:minorTickMark val="none"/>
        <c:tickLblPos val="none"/>
        <c:crossAx val="253856000"/>
        <c:crosses val="autoZero"/>
        <c:auto val="1"/>
        <c:lblAlgn val="ctr"/>
        <c:lblOffset val="100"/>
        <c:noMultiLvlLbl val="0"/>
      </c:catAx>
      <c:valAx>
        <c:axId val="253856000"/>
        <c:scaling>
          <c:orientation val="minMax"/>
          <c:min val="5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385446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焦炭现货价格!$B$1</c:f>
              <c:strCache>
                <c:ptCount val="1"/>
                <c:pt idx="0">
                  <c:v>日照港准一焦出库价</c:v>
                </c:pt>
              </c:strCache>
            </c:strRef>
          </c:tx>
          <c:marker>
            <c:symbol val="none"/>
          </c:marker>
          <c:cat>
            <c:numRef>
              <c:f>焦炭现货价格!$A$2:$A$267</c:f>
              <c:numCache>
                <c:formatCode>yyyy\-m\-d</c:formatCode>
                <c:ptCount val="266"/>
                <c:pt idx="0">
                  <c:v>43628</c:v>
                </c:pt>
                <c:pt idx="1">
                  <c:v>43629</c:v>
                </c:pt>
                <c:pt idx="2">
                  <c:v>43630</c:v>
                </c:pt>
                <c:pt idx="3">
                  <c:v>43633</c:v>
                </c:pt>
                <c:pt idx="4">
                  <c:v>43634</c:v>
                </c:pt>
                <c:pt idx="5">
                  <c:v>43635</c:v>
                </c:pt>
                <c:pt idx="6">
                  <c:v>43636</c:v>
                </c:pt>
                <c:pt idx="7">
                  <c:v>43637</c:v>
                </c:pt>
                <c:pt idx="8">
                  <c:v>43640</c:v>
                </c:pt>
                <c:pt idx="9">
                  <c:v>43641</c:v>
                </c:pt>
                <c:pt idx="10">
                  <c:v>43642</c:v>
                </c:pt>
                <c:pt idx="11">
                  <c:v>43643</c:v>
                </c:pt>
                <c:pt idx="12">
                  <c:v>43644</c:v>
                </c:pt>
                <c:pt idx="13">
                  <c:v>43647</c:v>
                </c:pt>
                <c:pt idx="14">
                  <c:v>43648</c:v>
                </c:pt>
                <c:pt idx="15">
                  <c:v>43649</c:v>
                </c:pt>
                <c:pt idx="16">
                  <c:v>43650</c:v>
                </c:pt>
                <c:pt idx="17">
                  <c:v>43651</c:v>
                </c:pt>
                <c:pt idx="18">
                  <c:v>43654</c:v>
                </c:pt>
                <c:pt idx="19">
                  <c:v>43655</c:v>
                </c:pt>
                <c:pt idx="20">
                  <c:v>43656</c:v>
                </c:pt>
                <c:pt idx="21">
                  <c:v>43657</c:v>
                </c:pt>
                <c:pt idx="22">
                  <c:v>43658</c:v>
                </c:pt>
                <c:pt idx="23">
                  <c:v>43661</c:v>
                </c:pt>
                <c:pt idx="24">
                  <c:v>43662</c:v>
                </c:pt>
                <c:pt idx="25">
                  <c:v>43663</c:v>
                </c:pt>
                <c:pt idx="26">
                  <c:v>43664</c:v>
                </c:pt>
                <c:pt idx="27">
                  <c:v>43665</c:v>
                </c:pt>
                <c:pt idx="28">
                  <c:v>43668</c:v>
                </c:pt>
                <c:pt idx="29">
                  <c:v>43669</c:v>
                </c:pt>
                <c:pt idx="30">
                  <c:v>43670</c:v>
                </c:pt>
                <c:pt idx="31">
                  <c:v>43671</c:v>
                </c:pt>
                <c:pt idx="32">
                  <c:v>43672</c:v>
                </c:pt>
                <c:pt idx="33">
                  <c:v>43675</c:v>
                </c:pt>
                <c:pt idx="34">
                  <c:v>43676</c:v>
                </c:pt>
                <c:pt idx="35">
                  <c:v>43677</c:v>
                </c:pt>
                <c:pt idx="36">
                  <c:v>43678</c:v>
                </c:pt>
                <c:pt idx="37">
                  <c:v>43679</c:v>
                </c:pt>
                <c:pt idx="38">
                  <c:v>43682</c:v>
                </c:pt>
                <c:pt idx="39">
                  <c:v>43683</c:v>
                </c:pt>
                <c:pt idx="40">
                  <c:v>43684</c:v>
                </c:pt>
                <c:pt idx="41">
                  <c:v>43685</c:v>
                </c:pt>
                <c:pt idx="42">
                  <c:v>43686</c:v>
                </c:pt>
                <c:pt idx="43">
                  <c:v>43689</c:v>
                </c:pt>
                <c:pt idx="44">
                  <c:v>43690</c:v>
                </c:pt>
                <c:pt idx="45">
                  <c:v>43691</c:v>
                </c:pt>
                <c:pt idx="46">
                  <c:v>43692</c:v>
                </c:pt>
                <c:pt idx="47">
                  <c:v>43693</c:v>
                </c:pt>
                <c:pt idx="48">
                  <c:v>43696</c:v>
                </c:pt>
                <c:pt idx="49">
                  <c:v>43697</c:v>
                </c:pt>
                <c:pt idx="50">
                  <c:v>43698</c:v>
                </c:pt>
                <c:pt idx="51">
                  <c:v>43699</c:v>
                </c:pt>
                <c:pt idx="52">
                  <c:v>43700</c:v>
                </c:pt>
                <c:pt idx="53">
                  <c:v>43703</c:v>
                </c:pt>
                <c:pt idx="54">
                  <c:v>43704</c:v>
                </c:pt>
                <c:pt idx="55">
                  <c:v>43705</c:v>
                </c:pt>
                <c:pt idx="56">
                  <c:v>43706</c:v>
                </c:pt>
                <c:pt idx="57">
                  <c:v>43707</c:v>
                </c:pt>
                <c:pt idx="58">
                  <c:v>43710</c:v>
                </c:pt>
                <c:pt idx="59">
                  <c:v>43711</c:v>
                </c:pt>
                <c:pt idx="60">
                  <c:v>43712</c:v>
                </c:pt>
                <c:pt idx="61">
                  <c:v>43713</c:v>
                </c:pt>
                <c:pt idx="62">
                  <c:v>43714</c:v>
                </c:pt>
                <c:pt idx="63">
                  <c:v>43717</c:v>
                </c:pt>
                <c:pt idx="64">
                  <c:v>43718</c:v>
                </c:pt>
                <c:pt idx="65">
                  <c:v>43719</c:v>
                </c:pt>
                <c:pt idx="66">
                  <c:v>43720</c:v>
                </c:pt>
                <c:pt idx="67">
                  <c:v>43724</c:v>
                </c:pt>
                <c:pt idx="68">
                  <c:v>43725</c:v>
                </c:pt>
                <c:pt idx="69">
                  <c:v>43726</c:v>
                </c:pt>
                <c:pt idx="70">
                  <c:v>43727</c:v>
                </c:pt>
                <c:pt idx="71">
                  <c:v>43728</c:v>
                </c:pt>
                <c:pt idx="72">
                  <c:v>43731</c:v>
                </c:pt>
                <c:pt idx="73">
                  <c:v>43732</c:v>
                </c:pt>
                <c:pt idx="74">
                  <c:v>43733</c:v>
                </c:pt>
                <c:pt idx="75">
                  <c:v>43734</c:v>
                </c:pt>
                <c:pt idx="76">
                  <c:v>43735</c:v>
                </c:pt>
                <c:pt idx="77">
                  <c:v>43737</c:v>
                </c:pt>
                <c:pt idx="78">
                  <c:v>43738</c:v>
                </c:pt>
                <c:pt idx="79">
                  <c:v>43746</c:v>
                </c:pt>
                <c:pt idx="80">
                  <c:v>43747</c:v>
                </c:pt>
                <c:pt idx="81">
                  <c:v>43748</c:v>
                </c:pt>
                <c:pt idx="82">
                  <c:v>43749</c:v>
                </c:pt>
                <c:pt idx="83">
                  <c:v>43750</c:v>
                </c:pt>
                <c:pt idx="84">
                  <c:v>43752</c:v>
                </c:pt>
                <c:pt idx="85">
                  <c:v>43753</c:v>
                </c:pt>
                <c:pt idx="86">
                  <c:v>43754</c:v>
                </c:pt>
                <c:pt idx="87">
                  <c:v>43755</c:v>
                </c:pt>
                <c:pt idx="88">
                  <c:v>43756</c:v>
                </c:pt>
                <c:pt idx="89">
                  <c:v>43759</c:v>
                </c:pt>
                <c:pt idx="90">
                  <c:v>43760</c:v>
                </c:pt>
                <c:pt idx="91">
                  <c:v>43761</c:v>
                </c:pt>
                <c:pt idx="92">
                  <c:v>43762</c:v>
                </c:pt>
                <c:pt idx="93">
                  <c:v>43763</c:v>
                </c:pt>
                <c:pt idx="94">
                  <c:v>43766</c:v>
                </c:pt>
                <c:pt idx="95">
                  <c:v>43767</c:v>
                </c:pt>
                <c:pt idx="96">
                  <c:v>43768</c:v>
                </c:pt>
                <c:pt idx="97">
                  <c:v>43769</c:v>
                </c:pt>
                <c:pt idx="98">
                  <c:v>43770</c:v>
                </c:pt>
                <c:pt idx="99">
                  <c:v>43773</c:v>
                </c:pt>
                <c:pt idx="100">
                  <c:v>43774</c:v>
                </c:pt>
                <c:pt idx="101">
                  <c:v>43775</c:v>
                </c:pt>
                <c:pt idx="102">
                  <c:v>43776</c:v>
                </c:pt>
                <c:pt idx="103">
                  <c:v>43777</c:v>
                </c:pt>
                <c:pt idx="104">
                  <c:v>43780</c:v>
                </c:pt>
                <c:pt idx="105">
                  <c:v>43781</c:v>
                </c:pt>
                <c:pt idx="106">
                  <c:v>43782</c:v>
                </c:pt>
                <c:pt idx="107">
                  <c:v>43783</c:v>
                </c:pt>
                <c:pt idx="108">
                  <c:v>43784</c:v>
                </c:pt>
                <c:pt idx="109">
                  <c:v>43787</c:v>
                </c:pt>
                <c:pt idx="110">
                  <c:v>43788</c:v>
                </c:pt>
                <c:pt idx="111">
                  <c:v>43789</c:v>
                </c:pt>
                <c:pt idx="112">
                  <c:v>43790</c:v>
                </c:pt>
                <c:pt idx="113">
                  <c:v>43791</c:v>
                </c:pt>
                <c:pt idx="114">
                  <c:v>43794</c:v>
                </c:pt>
                <c:pt idx="115">
                  <c:v>43795</c:v>
                </c:pt>
                <c:pt idx="116">
                  <c:v>43796</c:v>
                </c:pt>
                <c:pt idx="117">
                  <c:v>43797</c:v>
                </c:pt>
                <c:pt idx="118">
                  <c:v>43798</c:v>
                </c:pt>
                <c:pt idx="119">
                  <c:v>43801</c:v>
                </c:pt>
                <c:pt idx="120">
                  <c:v>43802</c:v>
                </c:pt>
                <c:pt idx="121">
                  <c:v>43803</c:v>
                </c:pt>
                <c:pt idx="122">
                  <c:v>43804</c:v>
                </c:pt>
                <c:pt idx="123">
                  <c:v>43805</c:v>
                </c:pt>
                <c:pt idx="124">
                  <c:v>43808</c:v>
                </c:pt>
                <c:pt idx="125">
                  <c:v>43809</c:v>
                </c:pt>
                <c:pt idx="126">
                  <c:v>43810</c:v>
                </c:pt>
                <c:pt idx="127">
                  <c:v>43811</c:v>
                </c:pt>
                <c:pt idx="128">
                  <c:v>43812</c:v>
                </c:pt>
                <c:pt idx="129">
                  <c:v>43815</c:v>
                </c:pt>
                <c:pt idx="130">
                  <c:v>43816</c:v>
                </c:pt>
                <c:pt idx="131">
                  <c:v>43817</c:v>
                </c:pt>
                <c:pt idx="132">
                  <c:v>43818</c:v>
                </c:pt>
                <c:pt idx="133">
                  <c:v>43819</c:v>
                </c:pt>
                <c:pt idx="134">
                  <c:v>43822</c:v>
                </c:pt>
                <c:pt idx="135">
                  <c:v>43823</c:v>
                </c:pt>
                <c:pt idx="136">
                  <c:v>43824</c:v>
                </c:pt>
                <c:pt idx="137">
                  <c:v>43825</c:v>
                </c:pt>
                <c:pt idx="138">
                  <c:v>43826</c:v>
                </c:pt>
                <c:pt idx="139">
                  <c:v>43829</c:v>
                </c:pt>
                <c:pt idx="140">
                  <c:v>43830</c:v>
                </c:pt>
                <c:pt idx="141">
                  <c:v>43832</c:v>
                </c:pt>
                <c:pt idx="142">
                  <c:v>43833</c:v>
                </c:pt>
                <c:pt idx="143">
                  <c:v>43836</c:v>
                </c:pt>
                <c:pt idx="144">
                  <c:v>43837</c:v>
                </c:pt>
                <c:pt idx="145">
                  <c:v>43838</c:v>
                </c:pt>
                <c:pt idx="146">
                  <c:v>43839</c:v>
                </c:pt>
                <c:pt idx="147">
                  <c:v>43840</c:v>
                </c:pt>
                <c:pt idx="148">
                  <c:v>43843</c:v>
                </c:pt>
                <c:pt idx="149">
                  <c:v>43844</c:v>
                </c:pt>
                <c:pt idx="150">
                  <c:v>43845</c:v>
                </c:pt>
                <c:pt idx="151">
                  <c:v>43846</c:v>
                </c:pt>
                <c:pt idx="152">
                  <c:v>43847</c:v>
                </c:pt>
                <c:pt idx="153">
                  <c:v>43849</c:v>
                </c:pt>
                <c:pt idx="154">
                  <c:v>43850</c:v>
                </c:pt>
                <c:pt idx="155">
                  <c:v>43851</c:v>
                </c:pt>
                <c:pt idx="156">
                  <c:v>43852</c:v>
                </c:pt>
                <c:pt idx="157">
                  <c:v>43853</c:v>
                </c:pt>
                <c:pt idx="158">
                  <c:v>43864</c:v>
                </c:pt>
                <c:pt idx="159">
                  <c:v>43865</c:v>
                </c:pt>
                <c:pt idx="160">
                  <c:v>43866</c:v>
                </c:pt>
                <c:pt idx="161">
                  <c:v>43867</c:v>
                </c:pt>
                <c:pt idx="162">
                  <c:v>43868</c:v>
                </c:pt>
                <c:pt idx="163">
                  <c:v>43871</c:v>
                </c:pt>
                <c:pt idx="164">
                  <c:v>43872</c:v>
                </c:pt>
                <c:pt idx="165">
                  <c:v>43873</c:v>
                </c:pt>
                <c:pt idx="166">
                  <c:v>43874</c:v>
                </c:pt>
                <c:pt idx="167">
                  <c:v>43875</c:v>
                </c:pt>
                <c:pt idx="168">
                  <c:v>43878</c:v>
                </c:pt>
                <c:pt idx="169">
                  <c:v>43879</c:v>
                </c:pt>
                <c:pt idx="170">
                  <c:v>43880</c:v>
                </c:pt>
                <c:pt idx="171">
                  <c:v>43881</c:v>
                </c:pt>
                <c:pt idx="172">
                  <c:v>43882</c:v>
                </c:pt>
                <c:pt idx="173">
                  <c:v>43885</c:v>
                </c:pt>
                <c:pt idx="174">
                  <c:v>43886</c:v>
                </c:pt>
                <c:pt idx="175">
                  <c:v>43887</c:v>
                </c:pt>
                <c:pt idx="176">
                  <c:v>43888</c:v>
                </c:pt>
                <c:pt idx="177">
                  <c:v>43889</c:v>
                </c:pt>
                <c:pt idx="178">
                  <c:v>43892</c:v>
                </c:pt>
                <c:pt idx="179">
                  <c:v>43893</c:v>
                </c:pt>
                <c:pt idx="180">
                  <c:v>43894</c:v>
                </c:pt>
                <c:pt idx="181">
                  <c:v>43895</c:v>
                </c:pt>
                <c:pt idx="182">
                  <c:v>43896</c:v>
                </c:pt>
                <c:pt idx="183">
                  <c:v>43899</c:v>
                </c:pt>
                <c:pt idx="184">
                  <c:v>43900</c:v>
                </c:pt>
                <c:pt idx="185">
                  <c:v>43901</c:v>
                </c:pt>
                <c:pt idx="186">
                  <c:v>43902</c:v>
                </c:pt>
                <c:pt idx="187">
                  <c:v>43903</c:v>
                </c:pt>
                <c:pt idx="188">
                  <c:v>43906</c:v>
                </c:pt>
                <c:pt idx="189">
                  <c:v>43907</c:v>
                </c:pt>
                <c:pt idx="190">
                  <c:v>43908</c:v>
                </c:pt>
                <c:pt idx="191">
                  <c:v>43909</c:v>
                </c:pt>
                <c:pt idx="192">
                  <c:v>43910</c:v>
                </c:pt>
                <c:pt idx="193">
                  <c:v>43913</c:v>
                </c:pt>
                <c:pt idx="194">
                  <c:v>43914</c:v>
                </c:pt>
                <c:pt idx="195">
                  <c:v>43915</c:v>
                </c:pt>
                <c:pt idx="196">
                  <c:v>43916</c:v>
                </c:pt>
                <c:pt idx="197">
                  <c:v>43917</c:v>
                </c:pt>
                <c:pt idx="198">
                  <c:v>43920</c:v>
                </c:pt>
                <c:pt idx="199">
                  <c:v>43921</c:v>
                </c:pt>
                <c:pt idx="200">
                  <c:v>43922</c:v>
                </c:pt>
                <c:pt idx="201">
                  <c:v>43923</c:v>
                </c:pt>
                <c:pt idx="202">
                  <c:v>43924</c:v>
                </c:pt>
                <c:pt idx="203">
                  <c:v>43927</c:v>
                </c:pt>
                <c:pt idx="204">
                  <c:v>43928</c:v>
                </c:pt>
                <c:pt idx="205">
                  <c:v>43929</c:v>
                </c:pt>
                <c:pt idx="206">
                  <c:v>43930</c:v>
                </c:pt>
                <c:pt idx="207">
                  <c:v>43931</c:v>
                </c:pt>
                <c:pt idx="208">
                  <c:v>43934</c:v>
                </c:pt>
                <c:pt idx="209">
                  <c:v>43935</c:v>
                </c:pt>
                <c:pt idx="210">
                  <c:v>43936</c:v>
                </c:pt>
                <c:pt idx="211">
                  <c:v>43937</c:v>
                </c:pt>
                <c:pt idx="212">
                  <c:v>43938</c:v>
                </c:pt>
                <c:pt idx="213">
                  <c:v>43941</c:v>
                </c:pt>
                <c:pt idx="214">
                  <c:v>43942</c:v>
                </c:pt>
                <c:pt idx="215">
                  <c:v>43943</c:v>
                </c:pt>
                <c:pt idx="216">
                  <c:v>43944</c:v>
                </c:pt>
                <c:pt idx="217">
                  <c:v>43945</c:v>
                </c:pt>
                <c:pt idx="218">
                  <c:v>43947</c:v>
                </c:pt>
                <c:pt idx="219">
                  <c:v>43948</c:v>
                </c:pt>
                <c:pt idx="220">
                  <c:v>43949</c:v>
                </c:pt>
                <c:pt idx="221">
                  <c:v>43950</c:v>
                </c:pt>
                <c:pt idx="222">
                  <c:v>43951</c:v>
                </c:pt>
                <c:pt idx="223">
                  <c:v>43957</c:v>
                </c:pt>
                <c:pt idx="224">
                  <c:v>43958</c:v>
                </c:pt>
                <c:pt idx="225">
                  <c:v>43959</c:v>
                </c:pt>
                <c:pt idx="226">
                  <c:v>43960</c:v>
                </c:pt>
                <c:pt idx="227">
                  <c:v>43962</c:v>
                </c:pt>
                <c:pt idx="228">
                  <c:v>43963</c:v>
                </c:pt>
                <c:pt idx="229">
                  <c:v>43964</c:v>
                </c:pt>
                <c:pt idx="230">
                  <c:v>43965</c:v>
                </c:pt>
                <c:pt idx="231">
                  <c:v>43966</c:v>
                </c:pt>
                <c:pt idx="232">
                  <c:v>43969</c:v>
                </c:pt>
                <c:pt idx="233">
                  <c:v>43970</c:v>
                </c:pt>
                <c:pt idx="234">
                  <c:v>43971</c:v>
                </c:pt>
                <c:pt idx="235">
                  <c:v>43972</c:v>
                </c:pt>
                <c:pt idx="236">
                  <c:v>43973</c:v>
                </c:pt>
                <c:pt idx="237">
                  <c:v>43976</c:v>
                </c:pt>
                <c:pt idx="238">
                  <c:v>43977</c:v>
                </c:pt>
                <c:pt idx="239">
                  <c:v>43978</c:v>
                </c:pt>
                <c:pt idx="240">
                  <c:v>43979</c:v>
                </c:pt>
                <c:pt idx="241">
                  <c:v>43980</c:v>
                </c:pt>
                <c:pt idx="242">
                  <c:v>43983</c:v>
                </c:pt>
                <c:pt idx="243">
                  <c:v>43984</c:v>
                </c:pt>
                <c:pt idx="244">
                  <c:v>43985</c:v>
                </c:pt>
                <c:pt idx="245">
                  <c:v>43986</c:v>
                </c:pt>
                <c:pt idx="246">
                  <c:v>43987</c:v>
                </c:pt>
                <c:pt idx="247">
                  <c:v>43990</c:v>
                </c:pt>
                <c:pt idx="248">
                  <c:v>43991</c:v>
                </c:pt>
                <c:pt idx="249">
                  <c:v>43992</c:v>
                </c:pt>
                <c:pt idx="250">
                  <c:v>43993</c:v>
                </c:pt>
                <c:pt idx="251">
                  <c:v>43994</c:v>
                </c:pt>
                <c:pt idx="252">
                  <c:v>43997</c:v>
                </c:pt>
                <c:pt idx="253">
                  <c:v>43998</c:v>
                </c:pt>
                <c:pt idx="254">
                  <c:v>43999</c:v>
                </c:pt>
                <c:pt idx="255">
                  <c:v>44000</c:v>
                </c:pt>
                <c:pt idx="256">
                  <c:v>44001</c:v>
                </c:pt>
                <c:pt idx="257">
                  <c:v>44004</c:v>
                </c:pt>
                <c:pt idx="258">
                  <c:v>44005</c:v>
                </c:pt>
                <c:pt idx="259">
                  <c:v>44006</c:v>
                </c:pt>
                <c:pt idx="260">
                  <c:v>44010</c:v>
                </c:pt>
                <c:pt idx="261">
                  <c:v>44011</c:v>
                </c:pt>
                <c:pt idx="262">
                  <c:v>44012</c:v>
                </c:pt>
                <c:pt idx="263">
                  <c:v>44013</c:v>
                </c:pt>
                <c:pt idx="264">
                  <c:v>44014</c:v>
                </c:pt>
                <c:pt idx="265">
                  <c:v>44015</c:v>
                </c:pt>
              </c:numCache>
            </c:numRef>
          </c:cat>
          <c:val>
            <c:numRef>
              <c:f>焦炭现货价格!$B$2:$B$267</c:f>
              <c:numCache>
                <c:formatCode>General</c:formatCode>
                <c:ptCount val="266"/>
                <c:pt idx="0">
                  <c:v>2050</c:v>
                </c:pt>
                <c:pt idx="1">
                  <c:v>2050</c:v>
                </c:pt>
                <c:pt idx="2">
                  <c:v>2050</c:v>
                </c:pt>
                <c:pt idx="3">
                  <c:v>2050</c:v>
                </c:pt>
                <c:pt idx="4">
                  <c:v>2050</c:v>
                </c:pt>
                <c:pt idx="5">
                  <c:v>2000</c:v>
                </c:pt>
                <c:pt idx="6">
                  <c:v>2000</c:v>
                </c:pt>
                <c:pt idx="7">
                  <c:v>2000</c:v>
                </c:pt>
                <c:pt idx="8">
                  <c:v>2000</c:v>
                </c:pt>
                <c:pt idx="9">
                  <c:v>2000</c:v>
                </c:pt>
                <c:pt idx="10">
                  <c:v>2000</c:v>
                </c:pt>
                <c:pt idx="11">
                  <c:v>2000</c:v>
                </c:pt>
                <c:pt idx="12">
                  <c:v>2000</c:v>
                </c:pt>
                <c:pt idx="13">
                  <c:v>2000</c:v>
                </c:pt>
                <c:pt idx="14">
                  <c:v>2000</c:v>
                </c:pt>
                <c:pt idx="15">
                  <c:v>1980</c:v>
                </c:pt>
                <c:pt idx="16">
                  <c:v>1950</c:v>
                </c:pt>
                <c:pt idx="17">
                  <c:v>1950</c:v>
                </c:pt>
                <c:pt idx="18">
                  <c:v>1950</c:v>
                </c:pt>
                <c:pt idx="19">
                  <c:v>1950</c:v>
                </c:pt>
                <c:pt idx="20">
                  <c:v>1950</c:v>
                </c:pt>
                <c:pt idx="21">
                  <c:v>1950</c:v>
                </c:pt>
                <c:pt idx="22">
                  <c:v>1950</c:v>
                </c:pt>
                <c:pt idx="23">
                  <c:v>1950</c:v>
                </c:pt>
                <c:pt idx="24">
                  <c:v>1980</c:v>
                </c:pt>
                <c:pt idx="25">
                  <c:v>1980</c:v>
                </c:pt>
                <c:pt idx="26">
                  <c:v>1980</c:v>
                </c:pt>
                <c:pt idx="27">
                  <c:v>2000</c:v>
                </c:pt>
                <c:pt idx="28">
                  <c:v>2000</c:v>
                </c:pt>
                <c:pt idx="29">
                  <c:v>2000</c:v>
                </c:pt>
                <c:pt idx="30">
                  <c:v>2000</c:v>
                </c:pt>
                <c:pt idx="31">
                  <c:v>2050</c:v>
                </c:pt>
                <c:pt idx="32">
                  <c:v>2050</c:v>
                </c:pt>
                <c:pt idx="33">
                  <c:v>2050</c:v>
                </c:pt>
                <c:pt idx="34">
                  <c:v>2050</c:v>
                </c:pt>
                <c:pt idx="35">
                  <c:v>2050</c:v>
                </c:pt>
                <c:pt idx="36">
                  <c:v>2050</c:v>
                </c:pt>
                <c:pt idx="37">
                  <c:v>2030</c:v>
                </c:pt>
                <c:pt idx="38">
                  <c:v>2000</c:v>
                </c:pt>
                <c:pt idx="39">
                  <c:v>2000</c:v>
                </c:pt>
                <c:pt idx="40">
                  <c:v>1960</c:v>
                </c:pt>
                <c:pt idx="41">
                  <c:v>1960</c:v>
                </c:pt>
                <c:pt idx="42">
                  <c:v>2010</c:v>
                </c:pt>
                <c:pt idx="43">
                  <c:v>1980</c:v>
                </c:pt>
                <c:pt idx="44">
                  <c:v>1960</c:v>
                </c:pt>
                <c:pt idx="45">
                  <c:v>1950</c:v>
                </c:pt>
                <c:pt idx="46">
                  <c:v>1980</c:v>
                </c:pt>
                <c:pt idx="47">
                  <c:v>1980</c:v>
                </c:pt>
                <c:pt idx="48">
                  <c:v>1970</c:v>
                </c:pt>
                <c:pt idx="49">
                  <c:v>1970</c:v>
                </c:pt>
                <c:pt idx="50">
                  <c:v>1970</c:v>
                </c:pt>
                <c:pt idx="51">
                  <c:v>1960</c:v>
                </c:pt>
                <c:pt idx="52">
                  <c:v>1970</c:v>
                </c:pt>
                <c:pt idx="53">
                  <c:v>1950</c:v>
                </c:pt>
                <c:pt idx="54">
                  <c:v>1920</c:v>
                </c:pt>
                <c:pt idx="55">
                  <c:v>1910</c:v>
                </c:pt>
                <c:pt idx="56">
                  <c:v>1910</c:v>
                </c:pt>
                <c:pt idx="57">
                  <c:v>1890</c:v>
                </c:pt>
                <c:pt idx="58">
                  <c:v>1860</c:v>
                </c:pt>
                <c:pt idx="59">
                  <c:v>1860</c:v>
                </c:pt>
                <c:pt idx="60">
                  <c:v>1820</c:v>
                </c:pt>
                <c:pt idx="61">
                  <c:v>1850</c:v>
                </c:pt>
                <c:pt idx="62">
                  <c:v>1870</c:v>
                </c:pt>
                <c:pt idx="63">
                  <c:v>1870</c:v>
                </c:pt>
                <c:pt idx="64">
                  <c:v>1900</c:v>
                </c:pt>
                <c:pt idx="65">
                  <c:v>1880</c:v>
                </c:pt>
                <c:pt idx="66">
                  <c:v>1880</c:v>
                </c:pt>
                <c:pt idx="67">
                  <c:v>1880</c:v>
                </c:pt>
                <c:pt idx="68">
                  <c:v>1900</c:v>
                </c:pt>
                <c:pt idx="69">
                  <c:v>1900</c:v>
                </c:pt>
                <c:pt idx="70">
                  <c:v>1900</c:v>
                </c:pt>
                <c:pt idx="71">
                  <c:v>1880</c:v>
                </c:pt>
                <c:pt idx="72">
                  <c:v>1880</c:v>
                </c:pt>
                <c:pt idx="73">
                  <c:v>1880</c:v>
                </c:pt>
                <c:pt idx="74">
                  <c:v>1880</c:v>
                </c:pt>
                <c:pt idx="75">
                  <c:v>1880</c:v>
                </c:pt>
                <c:pt idx="76">
                  <c:v>1880</c:v>
                </c:pt>
                <c:pt idx="77">
                  <c:v>1870</c:v>
                </c:pt>
                <c:pt idx="78">
                  <c:v>1870</c:v>
                </c:pt>
                <c:pt idx="79">
                  <c:v>1870</c:v>
                </c:pt>
                <c:pt idx="80">
                  <c:v>1870</c:v>
                </c:pt>
                <c:pt idx="81">
                  <c:v>1860</c:v>
                </c:pt>
                <c:pt idx="82">
                  <c:v>1860</c:v>
                </c:pt>
                <c:pt idx="83">
                  <c:v>1860</c:v>
                </c:pt>
                <c:pt idx="84">
                  <c:v>1850</c:v>
                </c:pt>
                <c:pt idx="85">
                  <c:v>1850</c:v>
                </c:pt>
                <c:pt idx="86">
                  <c:v>1820</c:v>
                </c:pt>
                <c:pt idx="87">
                  <c:v>1820</c:v>
                </c:pt>
                <c:pt idx="88">
                  <c:v>1810</c:v>
                </c:pt>
                <c:pt idx="89">
                  <c:v>1800</c:v>
                </c:pt>
                <c:pt idx="90">
                  <c:v>1800</c:v>
                </c:pt>
                <c:pt idx="91">
                  <c:v>1780</c:v>
                </c:pt>
                <c:pt idx="92">
                  <c:v>1770</c:v>
                </c:pt>
                <c:pt idx="93">
                  <c:v>1770</c:v>
                </c:pt>
                <c:pt idx="94">
                  <c:v>1750</c:v>
                </c:pt>
                <c:pt idx="95">
                  <c:v>1750</c:v>
                </c:pt>
                <c:pt idx="96">
                  <c:v>1750</c:v>
                </c:pt>
                <c:pt idx="97">
                  <c:v>1750</c:v>
                </c:pt>
                <c:pt idx="98">
                  <c:v>1750</c:v>
                </c:pt>
                <c:pt idx="99">
                  <c:v>1750</c:v>
                </c:pt>
                <c:pt idx="100">
                  <c:v>1750</c:v>
                </c:pt>
                <c:pt idx="101">
                  <c:v>1740</c:v>
                </c:pt>
                <c:pt idx="102">
                  <c:v>1740</c:v>
                </c:pt>
                <c:pt idx="103">
                  <c:v>1740</c:v>
                </c:pt>
                <c:pt idx="104">
                  <c:v>1730</c:v>
                </c:pt>
                <c:pt idx="105">
                  <c:v>1720</c:v>
                </c:pt>
                <c:pt idx="106">
                  <c:v>1720</c:v>
                </c:pt>
                <c:pt idx="107">
                  <c:v>1720</c:v>
                </c:pt>
                <c:pt idx="108">
                  <c:v>1720</c:v>
                </c:pt>
                <c:pt idx="109">
                  <c:v>1720</c:v>
                </c:pt>
                <c:pt idx="110">
                  <c:v>1720</c:v>
                </c:pt>
                <c:pt idx="111">
                  <c:v>1720</c:v>
                </c:pt>
                <c:pt idx="112">
                  <c:v>1720</c:v>
                </c:pt>
                <c:pt idx="113">
                  <c:v>1720</c:v>
                </c:pt>
                <c:pt idx="114">
                  <c:v>1750</c:v>
                </c:pt>
                <c:pt idx="115">
                  <c:v>1750</c:v>
                </c:pt>
                <c:pt idx="116">
                  <c:v>1750</c:v>
                </c:pt>
                <c:pt idx="117">
                  <c:v>1750</c:v>
                </c:pt>
                <c:pt idx="118">
                  <c:v>1750</c:v>
                </c:pt>
                <c:pt idx="119">
                  <c:v>1770</c:v>
                </c:pt>
                <c:pt idx="120">
                  <c:v>1780</c:v>
                </c:pt>
                <c:pt idx="121">
                  <c:v>1780</c:v>
                </c:pt>
                <c:pt idx="122">
                  <c:v>1780</c:v>
                </c:pt>
                <c:pt idx="123">
                  <c:v>1780</c:v>
                </c:pt>
                <c:pt idx="124">
                  <c:v>1800</c:v>
                </c:pt>
                <c:pt idx="125">
                  <c:v>1800</c:v>
                </c:pt>
                <c:pt idx="126">
                  <c:v>1820</c:v>
                </c:pt>
                <c:pt idx="127">
                  <c:v>1820</c:v>
                </c:pt>
                <c:pt idx="128">
                  <c:v>1820</c:v>
                </c:pt>
                <c:pt idx="129">
                  <c:v>1820</c:v>
                </c:pt>
                <c:pt idx="130">
                  <c:v>1820</c:v>
                </c:pt>
                <c:pt idx="131">
                  <c:v>1830</c:v>
                </c:pt>
                <c:pt idx="132">
                  <c:v>1850</c:v>
                </c:pt>
                <c:pt idx="133">
                  <c:v>1880</c:v>
                </c:pt>
                <c:pt idx="134">
                  <c:v>1860</c:v>
                </c:pt>
                <c:pt idx="135">
                  <c:v>1860</c:v>
                </c:pt>
                <c:pt idx="136">
                  <c:v>1870</c:v>
                </c:pt>
                <c:pt idx="137">
                  <c:v>1870</c:v>
                </c:pt>
                <c:pt idx="138">
                  <c:v>1870</c:v>
                </c:pt>
                <c:pt idx="139">
                  <c:v>1870</c:v>
                </c:pt>
                <c:pt idx="140">
                  <c:v>1850</c:v>
                </c:pt>
                <c:pt idx="141">
                  <c:v>1860</c:v>
                </c:pt>
                <c:pt idx="142">
                  <c:v>1860</c:v>
                </c:pt>
                <c:pt idx="143">
                  <c:v>1860</c:v>
                </c:pt>
                <c:pt idx="144">
                  <c:v>1870</c:v>
                </c:pt>
                <c:pt idx="145">
                  <c:v>1890</c:v>
                </c:pt>
                <c:pt idx="146">
                  <c:v>1900</c:v>
                </c:pt>
                <c:pt idx="147">
                  <c:v>1900</c:v>
                </c:pt>
                <c:pt idx="148">
                  <c:v>1880</c:v>
                </c:pt>
                <c:pt idx="149">
                  <c:v>1880</c:v>
                </c:pt>
                <c:pt idx="150">
                  <c:v>1880</c:v>
                </c:pt>
                <c:pt idx="151">
                  <c:v>1880</c:v>
                </c:pt>
                <c:pt idx="152">
                  <c:v>1880</c:v>
                </c:pt>
                <c:pt idx="153">
                  <c:v>1880</c:v>
                </c:pt>
                <c:pt idx="154">
                  <c:v>1880</c:v>
                </c:pt>
                <c:pt idx="155">
                  <c:v>1880</c:v>
                </c:pt>
                <c:pt idx="156">
                  <c:v>1880</c:v>
                </c:pt>
                <c:pt idx="157">
                  <c:v>1880</c:v>
                </c:pt>
                <c:pt idx="158">
                  <c:v>1900</c:v>
                </c:pt>
                <c:pt idx="159">
                  <c:v>1900</c:v>
                </c:pt>
                <c:pt idx="160">
                  <c:v>1900</c:v>
                </c:pt>
                <c:pt idx="161">
                  <c:v>1900</c:v>
                </c:pt>
                <c:pt idx="162">
                  <c:v>1900</c:v>
                </c:pt>
                <c:pt idx="163">
                  <c:v>1900</c:v>
                </c:pt>
                <c:pt idx="164">
                  <c:v>1930</c:v>
                </c:pt>
                <c:pt idx="165">
                  <c:v>1930</c:v>
                </c:pt>
                <c:pt idx="166">
                  <c:v>1930</c:v>
                </c:pt>
                <c:pt idx="167">
                  <c:v>1930</c:v>
                </c:pt>
                <c:pt idx="168">
                  <c:v>1920</c:v>
                </c:pt>
                <c:pt idx="169">
                  <c:v>1920</c:v>
                </c:pt>
                <c:pt idx="170">
                  <c:v>1910</c:v>
                </c:pt>
                <c:pt idx="171">
                  <c:v>1910</c:v>
                </c:pt>
                <c:pt idx="172">
                  <c:v>1910</c:v>
                </c:pt>
                <c:pt idx="173">
                  <c:v>1910</c:v>
                </c:pt>
                <c:pt idx="174">
                  <c:v>1910</c:v>
                </c:pt>
                <c:pt idx="175">
                  <c:v>1880</c:v>
                </c:pt>
                <c:pt idx="176">
                  <c:v>1860</c:v>
                </c:pt>
                <c:pt idx="177">
                  <c:v>1860</c:v>
                </c:pt>
                <c:pt idx="178">
                  <c:v>1850</c:v>
                </c:pt>
                <c:pt idx="179">
                  <c:v>1830</c:v>
                </c:pt>
                <c:pt idx="180">
                  <c:v>1820</c:v>
                </c:pt>
                <c:pt idx="181">
                  <c:v>1800</c:v>
                </c:pt>
                <c:pt idx="182">
                  <c:v>1800</c:v>
                </c:pt>
                <c:pt idx="183">
                  <c:v>1800</c:v>
                </c:pt>
                <c:pt idx="184">
                  <c:v>1790</c:v>
                </c:pt>
                <c:pt idx="185">
                  <c:v>1780</c:v>
                </c:pt>
                <c:pt idx="186">
                  <c:v>1770</c:v>
                </c:pt>
                <c:pt idx="187">
                  <c:v>1770</c:v>
                </c:pt>
                <c:pt idx="188">
                  <c:v>1760</c:v>
                </c:pt>
                <c:pt idx="189">
                  <c:v>1760</c:v>
                </c:pt>
                <c:pt idx="190">
                  <c:v>1760</c:v>
                </c:pt>
                <c:pt idx="191">
                  <c:v>1730</c:v>
                </c:pt>
                <c:pt idx="192">
                  <c:v>1730</c:v>
                </c:pt>
                <c:pt idx="193">
                  <c:v>1710</c:v>
                </c:pt>
                <c:pt idx="194">
                  <c:v>1700</c:v>
                </c:pt>
                <c:pt idx="195">
                  <c:v>1720</c:v>
                </c:pt>
                <c:pt idx="196">
                  <c:v>1710</c:v>
                </c:pt>
                <c:pt idx="197">
                  <c:v>1720</c:v>
                </c:pt>
                <c:pt idx="198">
                  <c:v>1710</c:v>
                </c:pt>
                <c:pt idx="199">
                  <c:v>1700</c:v>
                </c:pt>
                <c:pt idx="200">
                  <c:v>1700</c:v>
                </c:pt>
                <c:pt idx="201">
                  <c:v>1700</c:v>
                </c:pt>
                <c:pt idx="202">
                  <c:v>1690</c:v>
                </c:pt>
                <c:pt idx="203">
                  <c:v>1690</c:v>
                </c:pt>
                <c:pt idx="204">
                  <c:v>1690</c:v>
                </c:pt>
                <c:pt idx="205">
                  <c:v>1700</c:v>
                </c:pt>
                <c:pt idx="206">
                  <c:v>1700</c:v>
                </c:pt>
                <c:pt idx="207">
                  <c:v>1700</c:v>
                </c:pt>
                <c:pt idx="208">
                  <c:v>1710</c:v>
                </c:pt>
                <c:pt idx="209">
                  <c:v>1710</c:v>
                </c:pt>
                <c:pt idx="210">
                  <c:v>1710</c:v>
                </c:pt>
                <c:pt idx="211">
                  <c:v>1710</c:v>
                </c:pt>
                <c:pt idx="212">
                  <c:v>1690</c:v>
                </c:pt>
                <c:pt idx="213">
                  <c:v>1690</c:v>
                </c:pt>
                <c:pt idx="214">
                  <c:v>1690</c:v>
                </c:pt>
                <c:pt idx="215">
                  <c:v>1690</c:v>
                </c:pt>
                <c:pt idx="216">
                  <c:v>1690</c:v>
                </c:pt>
                <c:pt idx="217">
                  <c:v>1690</c:v>
                </c:pt>
                <c:pt idx="218">
                  <c:v>1690</c:v>
                </c:pt>
                <c:pt idx="219">
                  <c:v>1690</c:v>
                </c:pt>
                <c:pt idx="220">
                  <c:v>1690</c:v>
                </c:pt>
                <c:pt idx="221">
                  <c:v>1690</c:v>
                </c:pt>
                <c:pt idx="222">
                  <c:v>1690</c:v>
                </c:pt>
                <c:pt idx="223">
                  <c:v>1710</c:v>
                </c:pt>
                <c:pt idx="224">
                  <c:v>1720</c:v>
                </c:pt>
                <c:pt idx="225">
                  <c:v>1720</c:v>
                </c:pt>
                <c:pt idx="226">
                  <c:v>1720</c:v>
                </c:pt>
                <c:pt idx="227">
                  <c:v>1720</c:v>
                </c:pt>
                <c:pt idx="228">
                  <c:v>1730</c:v>
                </c:pt>
                <c:pt idx="229">
                  <c:v>1730</c:v>
                </c:pt>
                <c:pt idx="230">
                  <c:v>1740</c:v>
                </c:pt>
                <c:pt idx="231">
                  <c:v>1750</c:v>
                </c:pt>
                <c:pt idx="232">
                  <c:v>1750</c:v>
                </c:pt>
                <c:pt idx="233">
                  <c:v>1760</c:v>
                </c:pt>
                <c:pt idx="234">
                  <c:v>1760</c:v>
                </c:pt>
                <c:pt idx="235">
                  <c:v>1770</c:v>
                </c:pt>
                <c:pt idx="236">
                  <c:v>1780</c:v>
                </c:pt>
                <c:pt idx="237">
                  <c:v>1790</c:v>
                </c:pt>
                <c:pt idx="238">
                  <c:v>1790</c:v>
                </c:pt>
                <c:pt idx="239">
                  <c:v>1820</c:v>
                </c:pt>
                <c:pt idx="240">
                  <c:v>1820</c:v>
                </c:pt>
                <c:pt idx="241">
                  <c:v>1830</c:v>
                </c:pt>
                <c:pt idx="242">
                  <c:v>1830</c:v>
                </c:pt>
                <c:pt idx="243">
                  <c:v>1830</c:v>
                </c:pt>
                <c:pt idx="244">
                  <c:v>1840</c:v>
                </c:pt>
                <c:pt idx="245">
                  <c:v>1850</c:v>
                </c:pt>
                <c:pt idx="246">
                  <c:v>1870</c:v>
                </c:pt>
                <c:pt idx="247">
                  <c:v>1870</c:v>
                </c:pt>
                <c:pt idx="248">
                  <c:v>1880</c:v>
                </c:pt>
                <c:pt idx="249">
                  <c:v>1880</c:v>
                </c:pt>
                <c:pt idx="250">
                  <c:v>1880</c:v>
                </c:pt>
                <c:pt idx="251">
                  <c:v>1900</c:v>
                </c:pt>
                <c:pt idx="252">
                  <c:v>1900</c:v>
                </c:pt>
                <c:pt idx="253">
                  <c:v>1920</c:v>
                </c:pt>
                <c:pt idx="254">
                  <c:v>1920</c:v>
                </c:pt>
                <c:pt idx="255">
                  <c:v>1920</c:v>
                </c:pt>
                <c:pt idx="256">
                  <c:v>1910</c:v>
                </c:pt>
                <c:pt idx="257">
                  <c:v>1910</c:v>
                </c:pt>
                <c:pt idx="258">
                  <c:v>1900</c:v>
                </c:pt>
                <c:pt idx="259">
                  <c:v>1900</c:v>
                </c:pt>
                <c:pt idx="260">
                  <c:v>1890</c:v>
                </c:pt>
                <c:pt idx="261">
                  <c:v>1890</c:v>
                </c:pt>
                <c:pt idx="262">
                  <c:v>1880</c:v>
                </c:pt>
                <c:pt idx="263">
                  <c:v>1880</c:v>
                </c:pt>
                <c:pt idx="264">
                  <c:v>1870</c:v>
                </c:pt>
                <c:pt idx="265">
                  <c:v>1870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焦炭现货价格!$C$1</c:f>
              <c:strCache>
                <c:ptCount val="1"/>
                <c:pt idx="0">
                  <c:v>临汾准一级挂牌价</c:v>
                </c:pt>
              </c:strCache>
            </c:strRef>
          </c:tx>
          <c:marker>
            <c:symbol val="none"/>
          </c:marker>
          <c:cat>
            <c:numRef>
              <c:f>焦炭现货价格!$A$2:$A$267</c:f>
              <c:numCache>
                <c:formatCode>yyyy\-m\-d</c:formatCode>
                <c:ptCount val="266"/>
                <c:pt idx="0">
                  <c:v>43628</c:v>
                </c:pt>
                <c:pt idx="1">
                  <c:v>43629</c:v>
                </c:pt>
                <c:pt idx="2">
                  <c:v>43630</c:v>
                </c:pt>
                <c:pt idx="3">
                  <c:v>43633</c:v>
                </c:pt>
                <c:pt idx="4">
                  <c:v>43634</c:v>
                </c:pt>
                <c:pt idx="5">
                  <c:v>43635</c:v>
                </c:pt>
                <c:pt idx="6">
                  <c:v>43636</c:v>
                </c:pt>
                <c:pt idx="7">
                  <c:v>43637</c:v>
                </c:pt>
                <c:pt idx="8">
                  <c:v>43640</c:v>
                </c:pt>
                <c:pt idx="9">
                  <c:v>43641</c:v>
                </c:pt>
                <c:pt idx="10">
                  <c:v>43642</c:v>
                </c:pt>
                <c:pt idx="11">
                  <c:v>43643</c:v>
                </c:pt>
                <c:pt idx="12">
                  <c:v>43644</c:v>
                </c:pt>
                <c:pt idx="13">
                  <c:v>43647</c:v>
                </c:pt>
                <c:pt idx="14">
                  <c:v>43648</c:v>
                </c:pt>
                <c:pt idx="15">
                  <c:v>43649</c:v>
                </c:pt>
                <c:pt idx="16">
                  <c:v>43650</c:v>
                </c:pt>
                <c:pt idx="17">
                  <c:v>43651</c:v>
                </c:pt>
                <c:pt idx="18">
                  <c:v>43654</c:v>
                </c:pt>
                <c:pt idx="19">
                  <c:v>43655</c:v>
                </c:pt>
                <c:pt idx="20">
                  <c:v>43656</c:v>
                </c:pt>
                <c:pt idx="21">
                  <c:v>43657</c:v>
                </c:pt>
                <c:pt idx="22">
                  <c:v>43658</c:v>
                </c:pt>
                <c:pt idx="23">
                  <c:v>43661</c:v>
                </c:pt>
                <c:pt idx="24">
                  <c:v>43662</c:v>
                </c:pt>
                <c:pt idx="25">
                  <c:v>43663</c:v>
                </c:pt>
                <c:pt idx="26">
                  <c:v>43664</c:v>
                </c:pt>
                <c:pt idx="27">
                  <c:v>43665</c:v>
                </c:pt>
                <c:pt idx="28">
                  <c:v>43668</c:v>
                </c:pt>
                <c:pt idx="29">
                  <c:v>43669</c:v>
                </c:pt>
                <c:pt idx="30">
                  <c:v>43670</c:v>
                </c:pt>
                <c:pt idx="31">
                  <c:v>43671</c:v>
                </c:pt>
                <c:pt idx="32">
                  <c:v>43672</c:v>
                </c:pt>
                <c:pt idx="33">
                  <c:v>43675</c:v>
                </c:pt>
                <c:pt idx="34">
                  <c:v>43676</c:v>
                </c:pt>
                <c:pt idx="35">
                  <c:v>43677</c:v>
                </c:pt>
                <c:pt idx="36">
                  <c:v>43678</c:v>
                </c:pt>
                <c:pt idx="37">
                  <c:v>43679</c:v>
                </c:pt>
                <c:pt idx="38">
                  <c:v>43682</c:v>
                </c:pt>
                <c:pt idx="39">
                  <c:v>43683</c:v>
                </c:pt>
                <c:pt idx="40">
                  <c:v>43684</c:v>
                </c:pt>
                <c:pt idx="41">
                  <c:v>43685</c:v>
                </c:pt>
                <c:pt idx="42">
                  <c:v>43686</c:v>
                </c:pt>
                <c:pt idx="43">
                  <c:v>43689</c:v>
                </c:pt>
                <c:pt idx="44">
                  <c:v>43690</c:v>
                </c:pt>
                <c:pt idx="45">
                  <c:v>43691</c:v>
                </c:pt>
                <c:pt idx="46">
                  <c:v>43692</c:v>
                </c:pt>
                <c:pt idx="47">
                  <c:v>43693</c:v>
                </c:pt>
                <c:pt idx="48">
                  <c:v>43696</c:v>
                </c:pt>
                <c:pt idx="49">
                  <c:v>43697</c:v>
                </c:pt>
                <c:pt idx="50">
                  <c:v>43698</c:v>
                </c:pt>
                <c:pt idx="51">
                  <c:v>43699</c:v>
                </c:pt>
                <c:pt idx="52">
                  <c:v>43700</c:v>
                </c:pt>
                <c:pt idx="53">
                  <c:v>43703</c:v>
                </c:pt>
                <c:pt idx="54">
                  <c:v>43704</c:v>
                </c:pt>
                <c:pt idx="55">
                  <c:v>43705</c:v>
                </c:pt>
                <c:pt idx="56">
                  <c:v>43706</c:v>
                </c:pt>
                <c:pt idx="57">
                  <c:v>43707</c:v>
                </c:pt>
                <c:pt idx="58">
                  <c:v>43710</c:v>
                </c:pt>
                <c:pt idx="59">
                  <c:v>43711</c:v>
                </c:pt>
                <c:pt idx="60">
                  <c:v>43712</c:v>
                </c:pt>
                <c:pt idx="61">
                  <c:v>43713</c:v>
                </c:pt>
                <c:pt idx="62">
                  <c:v>43714</c:v>
                </c:pt>
                <c:pt idx="63">
                  <c:v>43717</c:v>
                </c:pt>
                <c:pt idx="64">
                  <c:v>43718</c:v>
                </c:pt>
                <c:pt idx="65">
                  <c:v>43719</c:v>
                </c:pt>
                <c:pt idx="66">
                  <c:v>43720</c:v>
                </c:pt>
                <c:pt idx="67">
                  <c:v>43724</c:v>
                </c:pt>
                <c:pt idx="68">
                  <c:v>43725</c:v>
                </c:pt>
                <c:pt idx="69">
                  <c:v>43726</c:v>
                </c:pt>
                <c:pt idx="70">
                  <c:v>43727</c:v>
                </c:pt>
                <c:pt idx="71">
                  <c:v>43728</c:v>
                </c:pt>
                <c:pt idx="72">
                  <c:v>43731</c:v>
                </c:pt>
                <c:pt idx="73">
                  <c:v>43732</c:v>
                </c:pt>
                <c:pt idx="74">
                  <c:v>43733</c:v>
                </c:pt>
                <c:pt idx="75">
                  <c:v>43734</c:v>
                </c:pt>
                <c:pt idx="76">
                  <c:v>43735</c:v>
                </c:pt>
                <c:pt idx="77">
                  <c:v>43737</c:v>
                </c:pt>
                <c:pt idx="78">
                  <c:v>43738</c:v>
                </c:pt>
                <c:pt idx="79">
                  <c:v>43746</c:v>
                </c:pt>
                <c:pt idx="80">
                  <c:v>43747</c:v>
                </c:pt>
                <c:pt idx="81">
                  <c:v>43748</c:v>
                </c:pt>
                <c:pt idx="82">
                  <c:v>43749</c:v>
                </c:pt>
                <c:pt idx="83">
                  <c:v>43750</c:v>
                </c:pt>
                <c:pt idx="84">
                  <c:v>43752</c:v>
                </c:pt>
                <c:pt idx="85">
                  <c:v>43753</c:v>
                </c:pt>
                <c:pt idx="86">
                  <c:v>43754</c:v>
                </c:pt>
                <c:pt idx="87">
                  <c:v>43755</c:v>
                </c:pt>
                <c:pt idx="88">
                  <c:v>43756</c:v>
                </c:pt>
                <c:pt idx="89">
                  <c:v>43759</c:v>
                </c:pt>
                <c:pt idx="90">
                  <c:v>43760</c:v>
                </c:pt>
                <c:pt idx="91">
                  <c:v>43761</c:v>
                </c:pt>
                <c:pt idx="92">
                  <c:v>43762</c:v>
                </c:pt>
                <c:pt idx="93">
                  <c:v>43763</c:v>
                </c:pt>
                <c:pt idx="94">
                  <c:v>43766</c:v>
                </c:pt>
                <c:pt idx="95">
                  <c:v>43767</c:v>
                </c:pt>
                <c:pt idx="96">
                  <c:v>43768</c:v>
                </c:pt>
                <c:pt idx="97">
                  <c:v>43769</c:v>
                </c:pt>
                <c:pt idx="98">
                  <c:v>43770</c:v>
                </c:pt>
                <c:pt idx="99">
                  <c:v>43773</c:v>
                </c:pt>
                <c:pt idx="100">
                  <c:v>43774</c:v>
                </c:pt>
                <c:pt idx="101">
                  <c:v>43775</c:v>
                </c:pt>
                <c:pt idx="102">
                  <c:v>43776</c:v>
                </c:pt>
                <c:pt idx="103">
                  <c:v>43777</c:v>
                </c:pt>
                <c:pt idx="104">
                  <c:v>43780</c:v>
                </c:pt>
                <c:pt idx="105">
                  <c:v>43781</c:v>
                </c:pt>
                <c:pt idx="106">
                  <c:v>43782</c:v>
                </c:pt>
                <c:pt idx="107">
                  <c:v>43783</c:v>
                </c:pt>
                <c:pt idx="108">
                  <c:v>43784</c:v>
                </c:pt>
                <c:pt idx="109">
                  <c:v>43787</c:v>
                </c:pt>
                <c:pt idx="110">
                  <c:v>43788</c:v>
                </c:pt>
                <c:pt idx="111">
                  <c:v>43789</c:v>
                </c:pt>
                <c:pt idx="112">
                  <c:v>43790</c:v>
                </c:pt>
                <c:pt idx="113">
                  <c:v>43791</c:v>
                </c:pt>
                <c:pt idx="114">
                  <c:v>43794</c:v>
                </c:pt>
                <c:pt idx="115">
                  <c:v>43795</c:v>
                </c:pt>
                <c:pt idx="116">
                  <c:v>43796</c:v>
                </c:pt>
                <c:pt idx="117">
                  <c:v>43797</c:v>
                </c:pt>
                <c:pt idx="118">
                  <c:v>43798</c:v>
                </c:pt>
                <c:pt idx="119">
                  <c:v>43801</c:v>
                </c:pt>
                <c:pt idx="120">
                  <c:v>43802</c:v>
                </c:pt>
                <c:pt idx="121">
                  <c:v>43803</c:v>
                </c:pt>
                <c:pt idx="122">
                  <c:v>43804</c:v>
                </c:pt>
                <c:pt idx="123">
                  <c:v>43805</c:v>
                </c:pt>
                <c:pt idx="124">
                  <c:v>43808</c:v>
                </c:pt>
                <c:pt idx="125">
                  <c:v>43809</c:v>
                </c:pt>
                <c:pt idx="126">
                  <c:v>43810</c:v>
                </c:pt>
                <c:pt idx="127">
                  <c:v>43811</c:v>
                </c:pt>
                <c:pt idx="128">
                  <c:v>43812</c:v>
                </c:pt>
                <c:pt idx="129">
                  <c:v>43815</c:v>
                </c:pt>
                <c:pt idx="130">
                  <c:v>43816</c:v>
                </c:pt>
                <c:pt idx="131">
                  <c:v>43817</c:v>
                </c:pt>
                <c:pt idx="132">
                  <c:v>43818</c:v>
                </c:pt>
                <c:pt idx="133">
                  <c:v>43819</c:v>
                </c:pt>
                <c:pt idx="134">
                  <c:v>43822</c:v>
                </c:pt>
                <c:pt idx="135">
                  <c:v>43823</c:v>
                </c:pt>
                <c:pt idx="136">
                  <c:v>43824</c:v>
                </c:pt>
                <c:pt idx="137">
                  <c:v>43825</c:v>
                </c:pt>
                <c:pt idx="138">
                  <c:v>43826</c:v>
                </c:pt>
                <c:pt idx="139">
                  <c:v>43829</c:v>
                </c:pt>
                <c:pt idx="140">
                  <c:v>43830</c:v>
                </c:pt>
                <c:pt idx="141">
                  <c:v>43832</c:v>
                </c:pt>
                <c:pt idx="142">
                  <c:v>43833</c:v>
                </c:pt>
                <c:pt idx="143">
                  <c:v>43836</c:v>
                </c:pt>
                <c:pt idx="144">
                  <c:v>43837</c:v>
                </c:pt>
                <c:pt idx="145">
                  <c:v>43838</c:v>
                </c:pt>
                <c:pt idx="146">
                  <c:v>43839</c:v>
                </c:pt>
                <c:pt idx="147">
                  <c:v>43840</c:v>
                </c:pt>
                <c:pt idx="148">
                  <c:v>43843</c:v>
                </c:pt>
                <c:pt idx="149">
                  <c:v>43844</c:v>
                </c:pt>
                <c:pt idx="150">
                  <c:v>43845</c:v>
                </c:pt>
                <c:pt idx="151">
                  <c:v>43846</c:v>
                </c:pt>
                <c:pt idx="152">
                  <c:v>43847</c:v>
                </c:pt>
                <c:pt idx="153">
                  <c:v>43849</c:v>
                </c:pt>
                <c:pt idx="154">
                  <c:v>43850</c:v>
                </c:pt>
                <c:pt idx="155">
                  <c:v>43851</c:v>
                </c:pt>
                <c:pt idx="156">
                  <c:v>43852</c:v>
                </c:pt>
                <c:pt idx="157">
                  <c:v>43853</c:v>
                </c:pt>
                <c:pt idx="158">
                  <c:v>43864</c:v>
                </c:pt>
                <c:pt idx="159">
                  <c:v>43865</c:v>
                </c:pt>
                <c:pt idx="160">
                  <c:v>43866</c:v>
                </c:pt>
                <c:pt idx="161">
                  <c:v>43867</c:v>
                </c:pt>
                <c:pt idx="162">
                  <c:v>43868</c:v>
                </c:pt>
                <c:pt idx="163">
                  <c:v>43871</c:v>
                </c:pt>
                <c:pt idx="164">
                  <c:v>43872</c:v>
                </c:pt>
                <c:pt idx="165">
                  <c:v>43873</c:v>
                </c:pt>
                <c:pt idx="166">
                  <c:v>43874</c:v>
                </c:pt>
                <c:pt idx="167">
                  <c:v>43875</c:v>
                </c:pt>
                <c:pt idx="168">
                  <c:v>43878</c:v>
                </c:pt>
                <c:pt idx="169">
                  <c:v>43879</c:v>
                </c:pt>
                <c:pt idx="170">
                  <c:v>43880</c:v>
                </c:pt>
                <c:pt idx="171">
                  <c:v>43881</c:v>
                </c:pt>
                <c:pt idx="172">
                  <c:v>43882</c:v>
                </c:pt>
                <c:pt idx="173">
                  <c:v>43885</c:v>
                </c:pt>
                <c:pt idx="174">
                  <c:v>43886</c:v>
                </c:pt>
                <c:pt idx="175">
                  <c:v>43887</c:v>
                </c:pt>
                <c:pt idx="176">
                  <c:v>43888</c:v>
                </c:pt>
                <c:pt idx="177">
                  <c:v>43889</c:v>
                </c:pt>
                <c:pt idx="178">
                  <c:v>43892</c:v>
                </c:pt>
                <c:pt idx="179">
                  <c:v>43893</c:v>
                </c:pt>
                <c:pt idx="180">
                  <c:v>43894</c:v>
                </c:pt>
                <c:pt idx="181">
                  <c:v>43895</c:v>
                </c:pt>
                <c:pt idx="182">
                  <c:v>43896</c:v>
                </c:pt>
                <c:pt idx="183">
                  <c:v>43899</c:v>
                </c:pt>
                <c:pt idx="184">
                  <c:v>43900</c:v>
                </c:pt>
                <c:pt idx="185">
                  <c:v>43901</c:v>
                </c:pt>
                <c:pt idx="186">
                  <c:v>43902</c:v>
                </c:pt>
                <c:pt idx="187">
                  <c:v>43903</c:v>
                </c:pt>
                <c:pt idx="188">
                  <c:v>43906</c:v>
                </c:pt>
                <c:pt idx="189">
                  <c:v>43907</c:v>
                </c:pt>
                <c:pt idx="190">
                  <c:v>43908</c:v>
                </c:pt>
                <c:pt idx="191">
                  <c:v>43909</c:v>
                </c:pt>
                <c:pt idx="192">
                  <c:v>43910</c:v>
                </c:pt>
                <c:pt idx="193">
                  <c:v>43913</c:v>
                </c:pt>
                <c:pt idx="194">
                  <c:v>43914</c:v>
                </c:pt>
                <c:pt idx="195">
                  <c:v>43915</c:v>
                </c:pt>
                <c:pt idx="196">
                  <c:v>43916</c:v>
                </c:pt>
                <c:pt idx="197">
                  <c:v>43917</c:v>
                </c:pt>
                <c:pt idx="198">
                  <c:v>43920</c:v>
                </c:pt>
                <c:pt idx="199">
                  <c:v>43921</c:v>
                </c:pt>
                <c:pt idx="200">
                  <c:v>43922</c:v>
                </c:pt>
                <c:pt idx="201">
                  <c:v>43923</c:v>
                </c:pt>
                <c:pt idx="202">
                  <c:v>43924</c:v>
                </c:pt>
                <c:pt idx="203">
                  <c:v>43927</c:v>
                </c:pt>
                <c:pt idx="204">
                  <c:v>43928</c:v>
                </c:pt>
                <c:pt idx="205">
                  <c:v>43929</c:v>
                </c:pt>
                <c:pt idx="206">
                  <c:v>43930</c:v>
                </c:pt>
                <c:pt idx="207">
                  <c:v>43931</c:v>
                </c:pt>
                <c:pt idx="208">
                  <c:v>43934</c:v>
                </c:pt>
                <c:pt idx="209">
                  <c:v>43935</c:v>
                </c:pt>
                <c:pt idx="210">
                  <c:v>43936</c:v>
                </c:pt>
                <c:pt idx="211">
                  <c:v>43937</c:v>
                </c:pt>
                <c:pt idx="212">
                  <c:v>43938</c:v>
                </c:pt>
                <c:pt idx="213">
                  <c:v>43941</c:v>
                </c:pt>
                <c:pt idx="214">
                  <c:v>43942</c:v>
                </c:pt>
                <c:pt idx="215">
                  <c:v>43943</c:v>
                </c:pt>
                <c:pt idx="216">
                  <c:v>43944</c:v>
                </c:pt>
                <c:pt idx="217">
                  <c:v>43945</c:v>
                </c:pt>
                <c:pt idx="218">
                  <c:v>43947</c:v>
                </c:pt>
                <c:pt idx="219">
                  <c:v>43948</c:v>
                </c:pt>
                <c:pt idx="220">
                  <c:v>43949</c:v>
                </c:pt>
                <c:pt idx="221">
                  <c:v>43950</c:v>
                </c:pt>
                <c:pt idx="222">
                  <c:v>43951</c:v>
                </c:pt>
                <c:pt idx="223">
                  <c:v>43957</c:v>
                </c:pt>
                <c:pt idx="224">
                  <c:v>43958</c:v>
                </c:pt>
                <c:pt idx="225">
                  <c:v>43959</c:v>
                </c:pt>
                <c:pt idx="226">
                  <c:v>43960</c:v>
                </c:pt>
                <c:pt idx="227">
                  <c:v>43962</c:v>
                </c:pt>
                <c:pt idx="228">
                  <c:v>43963</c:v>
                </c:pt>
                <c:pt idx="229">
                  <c:v>43964</c:v>
                </c:pt>
                <c:pt idx="230">
                  <c:v>43965</c:v>
                </c:pt>
                <c:pt idx="231">
                  <c:v>43966</c:v>
                </c:pt>
                <c:pt idx="232">
                  <c:v>43969</c:v>
                </c:pt>
                <c:pt idx="233">
                  <c:v>43970</c:v>
                </c:pt>
                <c:pt idx="234">
                  <c:v>43971</c:v>
                </c:pt>
                <c:pt idx="235">
                  <c:v>43972</c:v>
                </c:pt>
                <c:pt idx="236">
                  <c:v>43973</c:v>
                </c:pt>
                <c:pt idx="237">
                  <c:v>43976</c:v>
                </c:pt>
                <c:pt idx="238">
                  <c:v>43977</c:v>
                </c:pt>
                <c:pt idx="239">
                  <c:v>43978</c:v>
                </c:pt>
                <c:pt idx="240">
                  <c:v>43979</c:v>
                </c:pt>
                <c:pt idx="241">
                  <c:v>43980</c:v>
                </c:pt>
                <c:pt idx="242">
                  <c:v>43983</c:v>
                </c:pt>
                <c:pt idx="243">
                  <c:v>43984</c:v>
                </c:pt>
                <c:pt idx="244">
                  <c:v>43985</c:v>
                </c:pt>
                <c:pt idx="245">
                  <c:v>43986</c:v>
                </c:pt>
                <c:pt idx="246">
                  <c:v>43987</c:v>
                </c:pt>
                <c:pt idx="247">
                  <c:v>43990</c:v>
                </c:pt>
                <c:pt idx="248">
                  <c:v>43991</c:v>
                </c:pt>
                <c:pt idx="249">
                  <c:v>43992</c:v>
                </c:pt>
                <c:pt idx="250">
                  <c:v>43993</c:v>
                </c:pt>
                <c:pt idx="251">
                  <c:v>43994</c:v>
                </c:pt>
                <c:pt idx="252">
                  <c:v>43997</c:v>
                </c:pt>
                <c:pt idx="253">
                  <c:v>43998</c:v>
                </c:pt>
                <c:pt idx="254">
                  <c:v>43999</c:v>
                </c:pt>
                <c:pt idx="255">
                  <c:v>44000</c:v>
                </c:pt>
                <c:pt idx="256">
                  <c:v>44001</c:v>
                </c:pt>
                <c:pt idx="257">
                  <c:v>44004</c:v>
                </c:pt>
                <c:pt idx="258">
                  <c:v>44005</c:v>
                </c:pt>
                <c:pt idx="259">
                  <c:v>44006</c:v>
                </c:pt>
                <c:pt idx="260">
                  <c:v>44010</c:v>
                </c:pt>
                <c:pt idx="261">
                  <c:v>44011</c:v>
                </c:pt>
                <c:pt idx="262">
                  <c:v>44012</c:v>
                </c:pt>
                <c:pt idx="263">
                  <c:v>44013</c:v>
                </c:pt>
                <c:pt idx="264">
                  <c:v>44014</c:v>
                </c:pt>
                <c:pt idx="265">
                  <c:v>44015</c:v>
                </c:pt>
              </c:numCache>
            </c:numRef>
          </c:cat>
          <c:val>
            <c:numRef>
              <c:f>焦炭现货价格!$C$2:$C$267</c:f>
              <c:numCache>
                <c:formatCode>General</c:formatCode>
                <c:ptCount val="266"/>
                <c:pt idx="0">
                  <c:v>2050</c:v>
                </c:pt>
                <c:pt idx="1">
                  <c:v>2050</c:v>
                </c:pt>
                <c:pt idx="2">
                  <c:v>2050</c:v>
                </c:pt>
                <c:pt idx="3">
                  <c:v>2050</c:v>
                </c:pt>
                <c:pt idx="4">
                  <c:v>2050</c:v>
                </c:pt>
                <c:pt idx="5">
                  <c:v>2050</c:v>
                </c:pt>
                <c:pt idx="6">
                  <c:v>2050</c:v>
                </c:pt>
                <c:pt idx="7">
                  <c:v>2050</c:v>
                </c:pt>
                <c:pt idx="8">
                  <c:v>1950</c:v>
                </c:pt>
                <c:pt idx="9">
                  <c:v>1950</c:v>
                </c:pt>
                <c:pt idx="10">
                  <c:v>1950</c:v>
                </c:pt>
                <c:pt idx="11">
                  <c:v>1950</c:v>
                </c:pt>
                <c:pt idx="12">
                  <c:v>1950</c:v>
                </c:pt>
                <c:pt idx="13">
                  <c:v>1850</c:v>
                </c:pt>
                <c:pt idx="14">
                  <c:v>1850</c:v>
                </c:pt>
                <c:pt idx="15">
                  <c:v>1850</c:v>
                </c:pt>
                <c:pt idx="16">
                  <c:v>1850</c:v>
                </c:pt>
                <c:pt idx="17">
                  <c:v>1850</c:v>
                </c:pt>
                <c:pt idx="18">
                  <c:v>1750</c:v>
                </c:pt>
                <c:pt idx="19">
                  <c:v>1750</c:v>
                </c:pt>
                <c:pt idx="20">
                  <c:v>1750</c:v>
                </c:pt>
                <c:pt idx="21">
                  <c:v>1750</c:v>
                </c:pt>
                <c:pt idx="22">
                  <c:v>1750</c:v>
                </c:pt>
                <c:pt idx="23">
                  <c:v>1750</c:v>
                </c:pt>
                <c:pt idx="24">
                  <c:v>1750</c:v>
                </c:pt>
                <c:pt idx="25">
                  <c:v>1750</c:v>
                </c:pt>
                <c:pt idx="26">
                  <c:v>1750</c:v>
                </c:pt>
                <c:pt idx="27">
                  <c:v>1750</c:v>
                </c:pt>
                <c:pt idx="28">
                  <c:v>1750</c:v>
                </c:pt>
                <c:pt idx="29">
                  <c:v>1750</c:v>
                </c:pt>
                <c:pt idx="30">
                  <c:v>1750</c:v>
                </c:pt>
                <c:pt idx="31">
                  <c:v>1750</c:v>
                </c:pt>
                <c:pt idx="32">
                  <c:v>1750</c:v>
                </c:pt>
                <c:pt idx="33">
                  <c:v>1850</c:v>
                </c:pt>
                <c:pt idx="34">
                  <c:v>1850</c:v>
                </c:pt>
                <c:pt idx="35">
                  <c:v>1850</c:v>
                </c:pt>
                <c:pt idx="36">
                  <c:v>1850</c:v>
                </c:pt>
                <c:pt idx="37">
                  <c:v>1850</c:v>
                </c:pt>
                <c:pt idx="38">
                  <c:v>1850</c:v>
                </c:pt>
                <c:pt idx="39">
                  <c:v>1850</c:v>
                </c:pt>
                <c:pt idx="40">
                  <c:v>1850</c:v>
                </c:pt>
                <c:pt idx="41">
                  <c:v>1850</c:v>
                </c:pt>
                <c:pt idx="42">
                  <c:v>1850</c:v>
                </c:pt>
                <c:pt idx="43">
                  <c:v>1850</c:v>
                </c:pt>
                <c:pt idx="44">
                  <c:v>1850</c:v>
                </c:pt>
                <c:pt idx="45">
                  <c:v>1850</c:v>
                </c:pt>
                <c:pt idx="46">
                  <c:v>1850</c:v>
                </c:pt>
                <c:pt idx="47">
                  <c:v>1850</c:v>
                </c:pt>
                <c:pt idx="48">
                  <c:v>1950</c:v>
                </c:pt>
                <c:pt idx="49">
                  <c:v>1950</c:v>
                </c:pt>
                <c:pt idx="50">
                  <c:v>1950</c:v>
                </c:pt>
                <c:pt idx="51">
                  <c:v>1950</c:v>
                </c:pt>
                <c:pt idx="52">
                  <c:v>1950</c:v>
                </c:pt>
                <c:pt idx="53">
                  <c:v>1850</c:v>
                </c:pt>
                <c:pt idx="54">
                  <c:v>1850</c:v>
                </c:pt>
                <c:pt idx="55">
                  <c:v>1850</c:v>
                </c:pt>
                <c:pt idx="56">
                  <c:v>1850</c:v>
                </c:pt>
                <c:pt idx="57">
                  <c:v>1850</c:v>
                </c:pt>
                <c:pt idx="58">
                  <c:v>1850</c:v>
                </c:pt>
                <c:pt idx="59">
                  <c:v>1850</c:v>
                </c:pt>
                <c:pt idx="60">
                  <c:v>1850</c:v>
                </c:pt>
                <c:pt idx="61">
                  <c:v>1850</c:v>
                </c:pt>
                <c:pt idx="62">
                  <c:v>1850</c:v>
                </c:pt>
                <c:pt idx="63">
                  <c:v>1750</c:v>
                </c:pt>
                <c:pt idx="64">
                  <c:v>1750</c:v>
                </c:pt>
                <c:pt idx="65">
                  <c:v>1750</c:v>
                </c:pt>
                <c:pt idx="66">
                  <c:v>1750</c:v>
                </c:pt>
                <c:pt idx="67">
                  <c:v>1750</c:v>
                </c:pt>
                <c:pt idx="68">
                  <c:v>1750</c:v>
                </c:pt>
                <c:pt idx="69">
                  <c:v>1750</c:v>
                </c:pt>
                <c:pt idx="70">
                  <c:v>1750</c:v>
                </c:pt>
                <c:pt idx="71">
                  <c:v>1750</c:v>
                </c:pt>
                <c:pt idx="72">
                  <c:v>1750</c:v>
                </c:pt>
                <c:pt idx="73">
                  <c:v>1750</c:v>
                </c:pt>
                <c:pt idx="74">
                  <c:v>1750</c:v>
                </c:pt>
                <c:pt idx="75">
                  <c:v>1750</c:v>
                </c:pt>
                <c:pt idx="76">
                  <c:v>1750</c:v>
                </c:pt>
                <c:pt idx="77">
                  <c:v>1750</c:v>
                </c:pt>
                <c:pt idx="78">
                  <c:v>1750</c:v>
                </c:pt>
                <c:pt idx="79">
                  <c:v>1750</c:v>
                </c:pt>
                <c:pt idx="80">
                  <c:v>1750</c:v>
                </c:pt>
                <c:pt idx="81">
                  <c:v>1750</c:v>
                </c:pt>
                <c:pt idx="82">
                  <c:v>1750</c:v>
                </c:pt>
                <c:pt idx="83">
                  <c:v>1750</c:v>
                </c:pt>
                <c:pt idx="84">
                  <c:v>1750</c:v>
                </c:pt>
                <c:pt idx="85">
                  <c:v>1750</c:v>
                </c:pt>
                <c:pt idx="86">
                  <c:v>1750</c:v>
                </c:pt>
                <c:pt idx="87">
                  <c:v>1750</c:v>
                </c:pt>
                <c:pt idx="88">
                  <c:v>1750</c:v>
                </c:pt>
                <c:pt idx="89">
                  <c:v>1700</c:v>
                </c:pt>
                <c:pt idx="90">
                  <c:v>1700</c:v>
                </c:pt>
                <c:pt idx="91">
                  <c:v>1700</c:v>
                </c:pt>
                <c:pt idx="92">
                  <c:v>1700</c:v>
                </c:pt>
                <c:pt idx="93">
                  <c:v>1700</c:v>
                </c:pt>
                <c:pt idx="94">
                  <c:v>1700</c:v>
                </c:pt>
                <c:pt idx="95">
                  <c:v>1700</c:v>
                </c:pt>
                <c:pt idx="96">
                  <c:v>1700</c:v>
                </c:pt>
                <c:pt idx="97">
                  <c:v>1700</c:v>
                </c:pt>
                <c:pt idx="98">
                  <c:v>1700</c:v>
                </c:pt>
                <c:pt idx="99">
                  <c:v>1650</c:v>
                </c:pt>
                <c:pt idx="100">
                  <c:v>1650</c:v>
                </c:pt>
                <c:pt idx="101">
                  <c:v>1650</c:v>
                </c:pt>
                <c:pt idx="102">
                  <c:v>1650</c:v>
                </c:pt>
                <c:pt idx="103">
                  <c:v>1650</c:v>
                </c:pt>
                <c:pt idx="104">
                  <c:v>1650</c:v>
                </c:pt>
                <c:pt idx="105">
                  <c:v>1650</c:v>
                </c:pt>
                <c:pt idx="106">
                  <c:v>1650</c:v>
                </c:pt>
                <c:pt idx="107">
                  <c:v>1650</c:v>
                </c:pt>
                <c:pt idx="108">
                  <c:v>1650</c:v>
                </c:pt>
                <c:pt idx="109">
                  <c:v>1650</c:v>
                </c:pt>
                <c:pt idx="110">
                  <c:v>1650</c:v>
                </c:pt>
                <c:pt idx="111">
                  <c:v>1650</c:v>
                </c:pt>
                <c:pt idx="112">
                  <c:v>1650</c:v>
                </c:pt>
                <c:pt idx="113">
                  <c:v>1650</c:v>
                </c:pt>
                <c:pt idx="114">
                  <c:v>1650</c:v>
                </c:pt>
                <c:pt idx="115">
                  <c:v>1650</c:v>
                </c:pt>
                <c:pt idx="116">
                  <c:v>1650</c:v>
                </c:pt>
                <c:pt idx="117">
                  <c:v>1650</c:v>
                </c:pt>
                <c:pt idx="118">
                  <c:v>1650</c:v>
                </c:pt>
                <c:pt idx="119">
                  <c:v>1700</c:v>
                </c:pt>
                <c:pt idx="120">
                  <c:v>1700</c:v>
                </c:pt>
                <c:pt idx="121">
                  <c:v>1700</c:v>
                </c:pt>
                <c:pt idx="122">
                  <c:v>1700</c:v>
                </c:pt>
                <c:pt idx="123">
                  <c:v>1700</c:v>
                </c:pt>
                <c:pt idx="124">
                  <c:v>1700</c:v>
                </c:pt>
                <c:pt idx="125">
                  <c:v>1700</c:v>
                </c:pt>
                <c:pt idx="126">
                  <c:v>1700</c:v>
                </c:pt>
                <c:pt idx="127">
                  <c:v>1700</c:v>
                </c:pt>
                <c:pt idx="128">
                  <c:v>1700</c:v>
                </c:pt>
                <c:pt idx="129">
                  <c:v>1750</c:v>
                </c:pt>
                <c:pt idx="130">
                  <c:v>1750</c:v>
                </c:pt>
                <c:pt idx="131">
                  <c:v>1750</c:v>
                </c:pt>
                <c:pt idx="132">
                  <c:v>1750</c:v>
                </c:pt>
                <c:pt idx="133">
                  <c:v>1750</c:v>
                </c:pt>
                <c:pt idx="134">
                  <c:v>1750</c:v>
                </c:pt>
                <c:pt idx="135">
                  <c:v>1750</c:v>
                </c:pt>
                <c:pt idx="136">
                  <c:v>1750</c:v>
                </c:pt>
                <c:pt idx="137">
                  <c:v>1750</c:v>
                </c:pt>
                <c:pt idx="138">
                  <c:v>1750</c:v>
                </c:pt>
                <c:pt idx="139">
                  <c:v>1800</c:v>
                </c:pt>
                <c:pt idx="140">
                  <c:v>1800</c:v>
                </c:pt>
                <c:pt idx="141">
                  <c:v>1800</c:v>
                </c:pt>
                <c:pt idx="142">
                  <c:v>1800</c:v>
                </c:pt>
                <c:pt idx="143">
                  <c:v>1800</c:v>
                </c:pt>
                <c:pt idx="144">
                  <c:v>1800</c:v>
                </c:pt>
                <c:pt idx="145">
                  <c:v>1800</c:v>
                </c:pt>
                <c:pt idx="146">
                  <c:v>1800</c:v>
                </c:pt>
                <c:pt idx="147">
                  <c:v>1800</c:v>
                </c:pt>
                <c:pt idx="148">
                  <c:v>1800</c:v>
                </c:pt>
                <c:pt idx="149">
                  <c:v>1800</c:v>
                </c:pt>
                <c:pt idx="150">
                  <c:v>1800</c:v>
                </c:pt>
                <c:pt idx="151">
                  <c:v>1800</c:v>
                </c:pt>
                <c:pt idx="152">
                  <c:v>1800</c:v>
                </c:pt>
                <c:pt idx="153">
                  <c:v>1800</c:v>
                </c:pt>
                <c:pt idx="154">
                  <c:v>1800</c:v>
                </c:pt>
                <c:pt idx="155">
                  <c:v>1800</c:v>
                </c:pt>
                <c:pt idx="156">
                  <c:v>1800</c:v>
                </c:pt>
                <c:pt idx="157">
                  <c:v>1800</c:v>
                </c:pt>
                <c:pt idx="158">
                  <c:v>1800</c:v>
                </c:pt>
                <c:pt idx="159">
                  <c:v>1800</c:v>
                </c:pt>
                <c:pt idx="160">
                  <c:v>1800</c:v>
                </c:pt>
                <c:pt idx="161">
                  <c:v>1800</c:v>
                </c:pt>
                <c:pt idx="162">
                  <c:v>1800</c:v>
                </c:pt>
                <c:pt idx="163">
                  <c:v>1800</c:v>
                </c:pt>
                <c:pt idx="164">
                  <c:v>1800</c:v>
                </c:pt>
                <c:pt idx="165">
                  <c:v>1800</c:v>
                </c:pt>
                <c:pt idx="166">
                  <c:v>1800</c:v>
                </c:pt>
                <c:pt idx="167">
                  <c:v>1800</c:v>
                </c:pt>
                <c:pt idx="168">
                  <c:v>1800</c:v>
                </c:pt>
                <c:pt idx="169">
                  <c:v>1800</c:v>
                </c:pt>
                <c:pt idx="170">
                  <c:v>1800</c:v>
                </c:pt>
                <c:pt idx="171">
                  <c:v>1800</c:v>
                </c:pt>
                <c:pt idx="172">
                  <c:v>1800</c:v>
                </c:pt>
                <c:pt idx="173">
                  <c:v>1800</c:v>
                </c:pt>
                <c:pt idx="174">
                  <c:v>1800</c:v>
                </c:pt>
                <c:pt idx="175">
                  <c:v>1750</c:v>
                </c:pt>
                <c:pt idx="176">
                  <c:v>1750</c:v>
                </c:pt>
                <c:pt idx="177">
                  <c:v>1750</c:v>
                </c:pt>
                <c:pt idx="178">
                  <c:v>1750</c:v>
                </c:pt>
                <c:pt idx="179">
                  <c:v>1700</c:v>
                </c:pt>
                <c:pt idx="180">
                  <c:v>1700</c:v>
                </c:pt>
                <c:pt idx="181">
                  <c:v>1700</c:v>
                </c:pt>
                <c:pt idx="182">
                  <c:v>1700</c:v>
                </c:pt>
                <c:pt idx="183">
                  <c:v>1700</c:v>
                </c:pt>
                <c:pt idx="184">
                  <c:v>1700</c:v>
                </c:pt>
                <c:pt idx="185">
                  <c:v>1650</c:v>
                </c:pt>
                <c:pt idx="186">
                  <c:v>1650</c:v>
                </c:pt>
                <c:pt idx="187">
                  <c:v>1650</c:v>
                </c:pt>
                <c:pt idx="188">
                  <c:v>1650</c:v>
                </c:pt>
                <c:pt idx="189">
                  <c:v>1600</c:v>
                </c:pt>
                <c:pt idx="190">
                  <c:v>1600</c:v>
                </c:pt>
                <c:pt idx="191">
                  <c:v>1600</c:v>
                </c:pt>
                <c:pt idx="192">
                  <c:v>1600</c:v>
                </c:pt>
                <c:pt idx="193">
                  <c:v>1600</c:v>
                </c:pt>
                <c:pt idx="194">
                  <c:v>1600</c:v>
                </c:pt>
                <c:pt idx="195">
                  <c:v>1600</c:v>
                </c:pt>
                <c:pt idx="196">
                  <c:v>1600</c:v>
                </c:pt>
                <c:pt idx="197">
                  <c:v>1600</c:v>
                </c:pt>
                <c:pt idx="198">
                  <c:v>1600</c:v>
                </c:pt>
                <c:pt idx="199">
                  <c:v>1600</c:v>
                </c:pt>
                <c:pt idx="200">
                  <c:v>1600</c:v>
                </c:pt>
                <c:pt idx="201">
                  <c:v>1600</c:v>
                </c:pt>
                <c:pt idx="202">
                  <c:v>1600</c:v>
                </c:pt>
                <c:pt idx="203">
                  <c:v>1600</c:v>
                </c:pt>
                <c:pt idx="204">
                  <c:v>1550</c:v>
                </c:pt>
                <c:pt idx="205">
                  <c:v>1550</c:v>
                </c:pt>
                <c:pt idx="206">
                  <c:v>1550</c:v>
                </c:pt>
                <c:pt idx="207">
                  <c:v>1550</c:v>
                </c:pt>
                <c:pt idx="208">
                  <c:v>1550</c:v>
                </c:pt>
                <c:pt idx="209">
                  <c:v>1550</c:v>
                </c:pt>
                <c:pt idx="210">
                  <c:v>1550</c:v>
                </c:pt>
                <c:pt idx="211">
                  <c:v>1550</c:v>
                </c:pt>
                <c:pt idx="212">
                  <c:v>1550</c:v>
                </c:pt>
                <c:pt idx="213">
                  <c:v>1550</c:v>
                </c:pt>
                <c:pt idx="214">
                  <c:v>1550</c:v>
                </c:pt>
                <c:pt idx="215">
                  <c:v>1550</c:v>
                </c:pt>
                <c:pt idx="216">
                  <c:v>1550</c:v>
                </c:pt>
                <c:pt idx="217">
                  <c:v>1550</c:v>
                </c:pt>
                <c:pt idx="218">
                  <c:v>1550</c:v>
                </c:pt>
                <c:pt idx="219">
                  <c:v>1550</c:v>
                </c:pt>
                <c:pt idx="220">
                  <c:v>1550</c:v>
                </c:pt>
                <c:pt idx="221">
                  <c:v>1550</c:v>
                </c:pt>
                <c:pt idx="222">
                  <c:v>1550</c:v>
                </c:pt>
                <c:pt idx="223">
                  <c:v>1550</c:v>
                </c:pt>
                <c:pt idx="224">
                  <c:v>1600</c:v>
                </c:pt>
                <c:pt idx="225">
                  <c:v>1600</c:v>
                </c:pt>
                <c:pt idx="226">
                  <c:v>1600</c:v>
                </c:pt>
                <c:pt idx="227">
                  <c:v>1600</c:v>
                </c:pt>
                <c:pt idx="228">
                  <c:v>1600</c:v>
                </c:pt>
                <c:pt idx="229">
                  <c:v>1600</c:v>
                </c:pt>
                <c:pt idx="230">
                  <c:v>1600</c:v>
                </c:pt>
                <c:pt idx="231">
                  <c:v>1600</c:v>
                </c:pt>
                <c:pt idx="232">
                  <c:v>1600</c:v>
                </c:pt>
                <c:pt idx="233">
                  <c:v>1650</c:v>
                </c:pt>
                <c:pt idx="234">
                  <c:v>1650</c:v>
                </c:pt>
                <c:pt idx="235">
                  <c:v>1650</c:v>
                </c:pt>
                <c:pt idx="236">
                  <c:v>1650</c:v>
                </c:pt>
                <c:pt idx="237">
                  <c:v>1650</c:v>
                </c:pt>
                <c:pt idx="238">
                  <c:v>1650</c:v>
                </c:pt>
                <c:pt idx="239">
                  <c:v>1650</c:v>
                </c:pt>
                <c:pt idx="240">
                  <c:v>1700</c:v>
                </c:pt>
                <c:pt idx="241">
                  <c:v>1700</c:v>
                </c:pt>
                <c:pt idx="242">
                  <c:v>1700</c:v>
                </c:pt>
                <c:pt idx="243">
                  <c:v>1700</c:v>
                </c:pt>
                <c:pt idx="244">
                  <c:v>1700</c:v>
                </c:pt>
                <c:pt idx="245">
                  <c:v>1700</c:v>
                </c:pt>
                <c:pt idx="246">
                  <c:v>1700</c:v>
                </c:pt>
                <c:pt idx="247">
                  <c:v>1750</c:v>
                </c:pt>
                <c:pt idx="248">
                  <c:v>1750</c:v>
                </c:pt>
                <c:pt idx="249">
                  <c:v>1750</c:v>
                </c:pt>
                <c:pt idx="250">
                  <c:v>1750</c:v>
                </c:pt>
                <c:pt idx="251">
                  <c:v>1750</c:v>
                </c:pt>
                <c:pt idx="252">
                  <c:v>1800</c:v>
                </c:pt>
                <c:pt idx="253">
                  <c:v>1800</c:v>
                </c:pt>
                <c:pt idx="254">
                  <c:v>1800</c:v>
                </c:pt>
                <c:pt idx="255">
                  <c:v>1800</c:v>
                </c:pt>
                <c:pt idx="256">
                  <c:v>1800</c:v>
                </c:pt>
                <c:pt idx="257">
                  <c:v>1800</c:v>
                </c:pt>
                <c:pt idx="258">
                  <c:v>1800</c:v>
                </c:pt>
                <c:pt idx="259">
                  <c:v>1800</c:v>
                </c:pt>
                <c:pt idx="260">
                  <c:v>1850</c:v>
                </c:pt>
                <c:pt idx="261">
                  <c:v>1850</c:v>
                </c:pt>
                <c:pt idx="262">
                  <c:v>1850</c:v>
                </c:pt>
                <c:pt idx="263">
                  <c:v>1850</c:v>
                </c:pt>
                <c:pt idx="264">
                  <c:v>1850</c:v>
                </c:pt>
                <c:pt idx="265">
                  <c:v>1850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3880960"/>
        <c:axId val="253882752"/>
      </c:lineChart>
      <c:dateAx>
        <c:axId val="253880960"/>
        <c:scaling>
          <c:orientation val="minMax"/>
        </c:scaling>
        <c:delete val="0"/>
        <c:axPos val="b"/>
        <c:numFmt formatCode="yyyy\-m\-d" sourceLinked="1"/>
        <c:majorTickMark val="out"/>
        <c:minorTickMark val="none"/>
        <c:tickLblPos val="nextTo"/>
        <c:crossAx val="253882752"/>
        <c:crosses val="autoZero"/>
        <c:auto val="1"/>
        <c:lblOffset val="100"/>
        <c:baseTimeUnit val="days"/>
      </c:dateAx>
      <c:valAx>
        <c:axId val="253882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388096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高炉焦炉产能差!$M$1</c:f>
              <c:strCache>
                <c:ptCount val="1"/>
                <c:pt idx="0">
                  <c:v>2020年</c:v>
                </c:pt>
              </c:strCache>
            </c:strRef>
          </c:tx>
          <c:marker>
            <c:symbol val="none"/>
          </c:marker>
          <c:val>
            <c:numRef>
              <c:f>高炉焦炉产能差!$M$2:$M$53</c:f>
              <c:numCache>
                <c:formatCode>General</c:formatCode>
                <c:ptCount val="52"/>
                <c:pt idx="0">
                  <c:v>5.8100000000000023</c:v>
                </c:pt>
                <c:pt idx="1">
                  <c:v>7.3199999999999932</c:v>
                </c:pt>
                <c:pt idx="2">
                  <c:v>7.6299999999999955</c:v>
                </c:pt>
                <c:pt idx="3">
                  <c:v>16.11</c:v>
                </c:pt>
                <c:pt idx="4">
                  <c:v>17.019999999999996</c:v>
                </c:pt>
                <c:pt idx="5">
                  <c:v>17.64</c:v>
                </c:pt>
                <c:pt idx="6">
                  <c:v>14.14</c:v>
                </c:pt>
                <c:pt idx="7">
                  <c:v>9.0799999999999983</c:v>
                </c:pt>
                <c:pt idx="8">
                  <c:v>6.269999999999996</c:v>
                </c:pt>
                <c:pt idx="9">
                  <c:v>6.46</c:v>
                </c:pt>
                <c:pt idx="10">
                  <c:v>5.28</c:v>
                </c:pt>
                <c:pt idx="11">
                  <c:v>6.18</c:v>
                </c:pt>
                <c:pt idx="12">
                  <c:v>6.82</c:v>
                </c:pt>
                <c:pt idx="13">
                  <c:v>7.45</c:v>
                </c:pt>
                <c:pt idx="14">
                  <c:v>8.0500000000000007</c:v>
                </c:pt>
                <c:pt idx="15">
                  <c:v>6.14</c:v>
                </c:pt>
                <c:pt idx="16">
                  <c:v>5.74</c:v>
                </c:pt>
                <c:pt idx="17">
                  <c:v>5.17</c:v>
                </c:pt>
                <c:pt idx="18">
                  <c:v>5.41</c:v>
                </c:pt>
                <c:pt idx="19">
                  <c:v>8.98</c:v>
                </c:pt>
                <c:pt idx="20">
                  <c:v>8.32</c:v>
                </c:pt>
                <c:pt idx="21">
                  <c:v>8.01</c:v>
                </c:pt>
                <c:pt idx="22">
                  <c:v>8.0399999999999991</c:v>
                </c:pt>
                <c:pt idx="23">
                  <c:v>6.37</c:v>
                </c:pt>
                <c:pt idx="24">
                  <c:v>6.03</c:v>
                </c:pt>
                <c:pt idx="25">
                  <c:v>5.69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高炉焦炉产能差!$N$1</c:f>
              <c:strCache>
                <c:ptCount val="1"/>
                <c:pt idx="0">
                  <c:v>2019年</c:v>
                </c:pt>
              </c:strCache>
            </c:strRef>
          </c:tx>
          <c:marker>
            <c:symbol val="none"/>
          </c:marker>
          <c:val>
            <c:numRef>
              <c:f>高炉焦炉产能差!$N$2:$N$53</c:f>
              <c:numCache>
                <c:formatCode>General</c:formatCode>
                <c:ptCount val="52"/>
                <c:pt idx="0">
                  <c:v>4.25</c:v>
                </c:pt>
                <c:pt idx="1">
                  <c:v>2.960000000000008</c:v>
                </c:pt>
                <c:pt idx="2">
                  <c:v>2.8000000000000114</c:v>
                </c:pt>
                <c:pt idx="3">
                  <c:v>3.4899999999999949</c:v>
                </c:pt>
                <c:pt idx="4">
                  <c:v>2.9499999999999886</c:v>
                </c:pt>
                <c:pt idx="5">
                  <c:v>1.2999999999999972</c:v>
                </c:pt>
                <c:pt idx="6">
                  <c:v>1.3199999999999932</c:v>
                </c:pt>
                <c:pt idx="7">
                  <c:v>1.7900000000000063</c:v>
                </c:pt>
                <c:pt idx="8">
                  <c:v>1.9399999999999977</c:v>
                </c:pt>
                <c:pt idx="9">
                  <c:v>-0.20999999999999375</c:v>
                </c:pt>
                <c:pt idx="10">
                  <c:v>-0.58000000000001251</c:v>
                </c:pt>
                <c:pt idx="11">
                  <c:v>0.81000000000000227</c:v>
                </c:pt>
                <c:pt idx="12">
                  <c:v>1.3200000000000074</c:v>
                </c:pt>
                <c:pt idx="13">
                  <c:v>2.0400000000000063</c:v>
                </c:pt>
                <c:pt idx="14">
                  <c:v>3.5999999999999943</c:v>
                </c:pt>
                <c:pt idx="15">
                  <c:v>4.5100000000000051</c:v>
                </c:pt>
                <c:pt idx="16">
                  <c:v>5.3799999999999955</c:v>
                </c:pt>
                <c:pt idx="17">
                  <c:v>5.8799999999999955</c:v>
                </c:pt>
                <c:pt idx="18">
                  <c:v>3.960000000000008</c:v>
                </c:pt>
                <c:pt idx="19">
                  <c:v>4.2000000000000028</c:v>
                </c:pt>
                <c:pt idx="20">
                  <c:v>4.3299999999999983</c:v>
                </c:pt>
                <c:pt idx="21">
                  <c:v>5.1999999999999886</c:v>
                </c:pt>
                <c:pt idx="22">
                  <c:v>5.7000000000000028</c:v>
                </c:pt>
                <c:pt idx="23">
                  <c:v>4.6899999999999977</c:v>
                </c:pt>
                <c:pt idx="24">
                  <c:v>5.3299999999999983</c:v>
                </c:pt>
                <c:pt idx="25">
                  <c:v>2.7400000000000091</c:v>
                </c:pt>
                <c:pt idx="26">
                  <c:v>1.3800000000000097</c:v>
                </c:pt>
                <c:pt idx="27">
                  <c:v>0.89999999999999147</c:v>
                </c:pt>
                <c:pt idx="28">
                  <c:v>3.8799999999999955</c:v>
                </c:pt>
                <c:pt idx="29">
                  <c:v>3.9299999999999926</c:v>
                </c:pt>
                <c:pt idx="30">
                  <c:v>2.1200000000000045</c:v>
                </c:pt>
                <c:pt idx="31">
                  <c:v>5.7199999999999989</c:v>
                </c:pt>
                <c:pt idx="32">
                  <c:v>5.210000000000008</c:v>
                </c:pt>
                <c:pt idx="33">
                  <c:v>4.1700000000000017</c:v>
                </c:pt>
                <c:pt idx="34">
                  <c:v>4.7399999999999949</c:v>
                </c:pt>
                <c:pt idx="35">
                  <c:v>6.0099999999999909</c:v>
                </c:pt>
                <c:pt idx="36">
                  <c:v>7.2600000000000051</c:v>
                </c:pt>
                <c:pt idx="37">
                  <c:v>7.7000000000000028</c:v>
                </c:pt>
                <c:pt idx="38">
                  <c:v>5.5999999999999943</c:v>
                </c:pt>
                <c:pt idx="39">
                  <c:v>-2.4000000000000057</c:v>
                </c:pt>
                <c:pt idx="40">
                  <c:v>5.2600000000000051</c:v>
                </c:pt>
                <c:pt idx="41">
                  <c:v>2.8299999999999983</c:v>
                </c:pt>
                <c:pt idx="42">
                  <c:v>4.1700000000000017</c:v>
                </c:pt>
                <c:pt idx="43">
                  <c:v>6.7900000000000063</c:v>
                </c:pt>
                <c:pt idx="44">
                  <c:v>4.710000000000008</c:v>
                </c:pt>
                <c:pt idx="45">
                  <c:v>5.789999999999992</c:v>
                </c:pt>
                <c:pt idx="46">
                  <c:v>4.519999999999996</c:v>
                </c:pt>
                <c:pt idx="47">
                  <c:v>5.2199999999999989</c:v>
                </c:pt>
                <c:pt idx="48">
                  <c:v>5.0800000000000125</c:v>
                </c:pt>
                <c:pt idx="49">
                  <c:v>3.8400000000000034</c:v>
                </c:pt>
                <c:pt idx="50">
                  <c:v>4.8900000000000006</c:v>
                </c:pt>
                <c:pt idx="51">
                  <c:v>5.4400000000000119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高炉焦炉产能差!$O$1</c:f>
              <c:strCache>
                <c:ptCount val="1"/>
                <c:pt idx="0">
                  <c:v>2018年</c:v>
                </c:pt>
              </c:strCache>
            </c:strRef>
          </c:tx>
          <c:marker>
            <c:symbol val="none"/>
          </c:marker>
          <c:val>
            <c:numRef>
              <c:f>高炉焦炉产能差!$O$2:$O$53</c:f>
              <c:numCache>
                <c:formatCode>General</c:formatCode>
                <c:ptCount val="52"/>
                <c:pt idx="0">
                  <c:v>5.8799999999999955</c:v>
                </c:pt>
                <c:pt idx="1">
                  <c:v>2.7400000000000091</c:v>
                </c:pt>
                <c:pt idx="2">
                  <c:v>2.019999999999996</c:v>
                </c:pt>
                <c:pt idx="3">
                  <c:v>0.13000000000000966</c:v>
                </c:pt>
                <c:pt idx="4">
                  <c:v>-0.20000000000000284</c:v>
                </c:pt>
                <c:pt idx="5">
                  <c:v>-1.4599999999999937</c:v>
                </c:pt>
                <c:pt idx="6">
                  <c:v>-1.269999999999996</c:v>
                </c:pt>
                <c:pt idx="7">
                  <c:v>-1.710000000000008</c:v>
                </c:pt>
                <c:pt idx="8">
                  <c:v>-1.7900000000000063</c:v>
                </c:pt>
                <c:pt idx="9">
                  <c:v>0.23999999999999488</c:v>
                </c:pt>
                <c:pt idx="10">
                  <c:v>0.12000000000000455</c:v>
                </c:pt>
                <c:pt idx="11">
                  <c:v>0.59999999999999432</c:v>
                </c:pt>
                <c:pt idx="12">
                  <c:v>-0.26999999999999602</c:v>
                </c:pt>
                <c:pt idx="13">
                  <c:v>1.7099999999999937</c:v>
                </c:pt>
                <c:pt idx="14">
                  <c:v>4.75</c:v>
                </c:pt>
                <c:pt idx="15">
                  <c:v>6.2199999999999989</c:v>
                </c:pt>
                <c:pt idx="16">
                  <c:v>5.6300000000000097</c:v>
                </c:pt>
                <c:pt idx="17">
                  <c:v>6.0699999999999932</c:v>
                </c:pt>
                <c:pt idx="18">
                  <c:v>5.9900000000000091</c:v>
                </c:pt>
                <c:pt idx="19">
                  <c:v>8.3400000000000034</c:v>
                </c:pt>
                <c:pt idx="20">
                  <c:v>12.13000000000001</c:v>
                </c:pt>
                <c:pt idx="21">
                  <c:v>10.810000000000002</c:v>
                </c:pt>
                <c:pt idx="22">
                  <c:v>9.2800000000000011</c:v>
                </c:pt>
                <c:pt idx="23">
                  <c:v>12.009999999999991</c:v>
                </c:pt>
                <c:pt idx="24">
                  <c:v>10.469999999999999</c:v>
                </c:pt>
                <c:pt idx="25">
                  <c:v>9.1700000000000017</c:v>
                </c:pt>
                <c:pt idx="26">
                  <c:v>6.5300000000000011</c:v>
                </c:pt>
                <c:pt idx="27">
                  <c:v>8.0899999999999892</c:v>
                </c:pt>
                <c:pt idx="28">
                  <c:v>4.8900000000000006</c:v>
                </c:pt>
                <c:pt idx="29">
                  <c:v>5.3299999999999983</c:v>
                </c:pt>
                <c:pt idx="30">
                  <c:v>2.5</c:v>
                </c:pt>
                <c:pt idx="31">
                  <c:v>3.6700000000000017</c:v>
                </c:pt>
                <c:pt idx="32">
                  <c:v>5.4799999999999898</c:v>
                </c:pt>
                <c:pt idx="33">
                  <c:v>8.1800000000000068</c:v>
                </c:pt>
                <c:pt idx="34">
                  <c:v>8.0100000000000051</c:v>
                </c:pt>
                <c:pt idx="35">
                  <c:v>8.269999999999996</c:v>
                </c:pt>
                <c:pt idx="36">
                  <c:v>7.8200000000000074</c:v>
                </c:pt>
                <c:pt idx="37">
                  <c:v>7.6699999999999875</c:v>
                </c:pt>
                <c:pt idx="38">
                  <c:v>6.6199999999999903</c:v>
                </c:pt>
                <c:pt idx="39">
                  <c:v>6.2999999999999972</c:v>
                </c:pt>
                <c:pt idx="40">
                  <c:v>6.0700000000000074</c:v>
                </c:pt>
                <c:pt idx="41">
                  <c:v>7.1300000000000097</c:v>
                </c:pt>
                <c:pt idx="42">
                  <c:v>6.0300000000000011</c:v>
                </c:pt>
                <c:pt idx="43">
                  <c:v>5.6700000000000017</c:v>
                </c:pt>
                <c:pt idx="44">
                  <c:v>8.1600000000000108</c:v>
                </c:pt>
                <c:pt idx="45">
                  <c:v>6.2000000000000028</c:v>
                </c:pt>
                <c:pt idx="46">
                  <c:v>7.4899999999999949</c:v>
                </c:pt>
                <c:pt idx="47">
                  <c:v>4.4500000000000028</c:v>
                </c:pt>
                <c:pt idx="48">
                  <c:v>5.9899999999999949</c:v>
                </c:pt>
                <c:pt idx="49">
                  <c:v>5.7099999999999937</c:v>
                </c:pt>
                <c:pt idx="50">
                  <c:v>5.1200000000000045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3909248"/>
        <c:axId val="253911040"/>
      </c:lineChart>
      <c:catAx>
        <c:axId val="253909248"/>
        <c:scaling>
          <c:orientation val="minMax"/>
        </c:scaling>
        <c:delete val="1"/>
        <c:axPos val="b"/>
        <c:majorTickMark val="out"/>
        <c:minorTickMark val="none"/>
        <c:tickLblPos val="none"/>
        <c:crossAx val="253911040"/>
        <c:crosses val="autoZero"/>
        <c:auto val="1"/>
        <c:lblAlgn val="ctr"/>
        <c:lblOffset val="100"/>
        <c:noMultiLvlLbl val="0"/>
      </c:catAx>
      <c:valAx>
        <c:axId val="25391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390924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华东钢厂焦炭库存!$H$1</c:f>
              <c:strCache>
                <c:ptCount val="1"/>
                <c:pt idx="0">
                  <c:v>2020年</c:v>
                </c:pt>
              </c:strCache>
            </c:strRef>
          </c:tx>
          <c:marker>
            <c:symbol val="none"/>
          </c:marker>
          <c:val>
            <c:numRef>
              <c:f>华东钢厂焦炭库存!$H$2:$H$53</c:f>
              <c:numCache>
                <c:formatCode>General</c:formatCode>
                <c:ptCount val="52"/>
                <c:pt idx="0">
                  <c:v>256.20999999999998</c:v>
                </c:pt>
                <c:pt idx="1">
                  <c:v>261.22000000000003</c:v>
                </c:pt>
                <c:pt idx="2">
                  <c:v>264.83</c:v>
                </c:pt>
                <c:pt idx="3">
                  <c:v>250.05</c:v>
                </c:pt>
                <c:pt idx="4">
                  <c:v>251.1</c:v>
                </c:pt>
                <c:pt idx="5">
                  <c:v>251.2</c:v>
                </c:pt>
                <c:pt idx="6">
                  <c:v>259.33</c:v>
                </c:pt>
                <c:pt idx="7">
                  <c:v>256.85000000000002</c:v>
                </c:pt>
                <c:pt idx="8">
                  <c:v>260.54000000000002</c:v>
                </c:pt>
                <c:pt idx="9">
                  <c:v>261.82</c:v>
                </c:pt>
                <c:pt idx="10">
                  <c:v>255.65</c:v>
                </c:pt>
                <c:pt idx="11">
                  <c:v>241.81</c:v>
                </c:pt>
                <c:pt idx="12">
                  <c:v>256.89999999999998</c:v>
                </c:pt>
                <c:pt idx="13">
                  <c:v>256.89999999999998</c:v>
                </c:pt>
                <c:pt idx="14">
                  <c:v>254.5</c:v>
                </c:pt>
                <c:pt idx="15">
                  <c:v>248</c:v>
                </c:pt>
                <c:pt idx="16">
                  <c:v>257.37</c:v>
                </c:pt>
                <c:pt idx="17">
                  <c:v>253.08</c:v>
                </c:pt>
                <c:pt idx="18">
                  <c:v>254.4</c:v>
                </c:pt>
                <c:pt idx="19">
                  <c:v>248.29</c:v>
                </c:pt>
                <c:pt idx="20">
                  <c:v>243.57</c:v>
                </c:pt>
                <c:pt idx="21">
                  <c:v>245.06</c:v>
                </c:pt>
                <c:pt idx="22">
                  <c:v>237.28</c:v>
                </c:pt>
                <c:pt idx="23">
                  <c:v>235.21</c:v>
                </c:pt>
                <c:pt idx="24">
                  <c:v>232.43</c:v>
                </c:pt>
                <c:pt idx="25">
                  <c:v>244.8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华东钢厂焦炭库存!$I$1</c:f>
              <c:strCache>
                <c:ptCount val="1"/>
                <c:pt idx="0">
                  <c:v>2019年</c:v>
                </c:pt>
              </c:strCache>
            </c:strRef>
          </c:tx>
          <c:marker>
            <c:symbol val="none"/>
          </c:marker>
          <c:val>
            <c:numRef>
              <c:f>华东钢厂焦炭库存!$I$2:$I$53</c:f>
              <c:numCache>
                <c:formatCode>General</c:formatCode>
                <c:ptCount val="52"/>
                <c:pt idx="0">
                  <c:v>270.52</c:v>
                </c:pt>
                <c:pt idx="1">
                  <c:v>273.92</c:v>
                </c:pt>
                <c:pt idx="2">
                  <c:v>273.3</c:v>
                </c:pt>
                <c:pt idx="3">
                  <c:v>276.49</c:v>
                </c:pt>
                <c:pt idx="4">
                  <c:v>267.89</c:v>
                </c:pt>
                <c:pt idx="5">
                  <c:v>251.1</c:v>
                </c:pt>
                <c:pt idx="6">
                  <c:v>251.1</c:v>
                </c:pt>
                <c:pt idx="7">
                  <c:v>252.9</c:v>
                </c:pt>
                <c:pt idx="8">
                  <c:v>257.72000000000003</c:v>
                </c:pt>
                <c:pt idx="9">
                  <c:v>256.32</c:v>
                </c:pt>
                <c:pt idx="10">
                  <c:v>256.83</c:v>
                </c:pt>
                <c:pt idx="11">
                  <c:v>264.89999999999998</c:v>
                </c:pt>
                <c:pt idx="12">
                  <c:v>266.32</c:v>
                </c:pt>
                <c:pt idx="13">
                  <c:v>264.35000000000002</c:v>
                </c:pt>
                <c:pt idx="14">
                  <c:v>259.39</c:v>
                </c:pt>
                <c:pt idx="15">
                  <c:v>257.97000000000003</c:v>
                </c:pt>
                <c:pt idx="16">
                  <c:v>264.14999999999998</c:v>
                </c:pt>
                <c:pt idx="17">
                  <c:v>267.04000000000002</c:v>
                </c:pt>
                <c:pt idx="18">
                  <c:v>264.79000000000002</c:v>
                </c:pt>
                <c:pt idx="19">
                  <c:v>271.41000000000003</c:v>
                </c:pt>
                <c:pt idx="20">
                  <c:v>268</c:v>
                </c:pt>
                <c:pt idx="21">
                  <c:v>265.04000000000002</c:v>
                </c:pt>
                <c:pt idx="22">
                  <c:v>261.22000000000003</c:v>
                </c:pt>
                <c:pt idx="23">
                  <c:v>263.57</c:v>
                </c:pt>
                <c:pt idx="24">
                  <c:v>267.42</c:v>
                </c:pt>
                <c:pt idx="25">
                  <c:v>270.93</c:v>
                </c:pt>
                <c:pt idx="26">
                  <c:v>265.86</c:v>
                </c:pt>
                <c:pt idx="27">
                  <c:v>262.39999999999998</c:v>
                </c:pt>
                <c:pt idx="28">
                  <c:v>254.98</c:v>
                </c:pt>
                <c:pt idx="29">
                  <c:v>261.58</c:v>
                </c:pt>
                <c:pt idx="30">
                  <c:v>260.01</c:v>
                </c:pt>
                <c:pt idx="31">
                  <c:v>260.77</c:v>
                </c:pt>
                <c:pt idx="32">
                  <c:v>259.26</c:v>
                </c:pt>
                <c:pt idx="33">
                  <c:v>260.06</c:v>
                </c:pt>
                <c:pt idx="34">
                  <c:v>262.58</c:v>
                </c:pt>
                <c:pt idx="35">
                  <c:v>264.32</c:v>
                </c:pt>
                <c:pt idx="36">
                  <c:v>262.25</c:v>
                </c:pt>
                <c:pt idx="37">
                  <c:v>267.85000000000002</c:v>
                </c:pt>
                <c:pt idx="38">
                  <c:v>261.52999999999997</c:v>
                </c:pt>
                <c:pt idx="39">
                  <c:v>256.92</c:v>
                </c:pt>
                <c:pt idx="40">
                  <c:v>256.22000000000003</c:v>
                </c:pt>
                <c:pt idx="41">
                  <c:v>254.37</c:v>
                </c:pt>
                <c:pt idx="42">
                  <c:v>252.96</c:v>
                </c:pt>
                <c:pt idx="43">
                  <c:v>247.45</c:v>
                </c:pt>
                <c:pt idx="44">
                  <c:v>247.07</c:v>
                </c:pt>
                <c:pt idx="45">
                  <c:v>246.61</c:v>
                </c:pt>
                <c:pt idx="46">
                  <c:v>247.3</c:v>
                </c:pt>
                <c:pt idx="47">
                  <c:v>242.6</c:v>
                </c:pt>
                <c:pt idx="48">
                  <c:v>245.24</c:v>
                </c:pt>
                <c:pt idx="49">
                  <c:v>249.13</c:v>
                </c:pt>
                <c:pt idx="50">
                  <c:v>246.96</c:v>
                </c:pt>
                <c:pt idx="51">
                  <c:v>252.4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华东钢厂焦炭库存!$J$1</c:f>
              <c:strCache>
                <c:ptCount val="1"/>
                <c:pt idx="0">
                  <c:v>2018年</c:v>
                </c:pt>
              </c:strCache>
            </c:strRef>
          </c:tx>
          <c:marker>
            <c:symbol val="none"/>
          </c:marker>
          <c:val>
            <c:numRef>
              <c:f>华东钢厂焦炭库存!$J$2:$J$53</c:f>
              <c:numCache>
                <c:formatCode>General</c:formatCode>
                <c:ptCount val="52"/>
                <c:pt idx="0">
                  <c:v>243.18</c:v>
                </c:pt>
                <c:pt idx="1">
                  <c:v>239</c:v>
                </c:pt>
                <c:pt idx="2">
                  <c:v>239.5</c:v>
                </c:pt>
                <c:pt idx="3">
                  <c:v>246.6</c:v>
                </c:pt>
                <c:pt idx="4">
                  <c:v>250.85</c:v>
                </c:pt>
                <c:pt idx="5">
                  <c:v>254.95</c:v>
                </c:pt>
                <c:pt idx="6">
                  <c:v>248.7</c:v>
                </c:pt>
                <c:pt idx="7">
                  <c:v>268.14999999999998</c:v>
                </c:pt>
                <c:pt idx="8">
                  <c:v>272.07</c:v>
                </c:pt>
                <c:pt idx="9">
                  <c:v>266.8</c:v>
                </c:pt>
                <c:pt idx="10">
                  <c:v>270.55</c:v>
                </c:pt>
                <c:pt idx="11">
                  <c:v>267.85000000000002</c:v>
                </c:pt>
                <c:pt idx="12">
                  <c:v>260.56</c:v>
                </c:pt>
                <c:pt idx="13">
                  <c:v>260.77999999999997</c:v>
                </c:pt>
                <c:pt idx="14">
                  <c:v>264.29000000000002</c:v>
                </c:pt>
                <c:pt idx="15">
                  <c:v>254.74</c:v>
                </c:pt>
                <c:pt idx="16">
                  <c:v>257.7</c:v>
                </c:pt>
                <c:pt idx="17">
                  <c:v>249.3</c:v>
                </c:pt>
                <c:pt idx="18">
                  <c:v>236.95</c:v>
                </c:pt>
                <c:pt idx="19">
                  <c:v>233.22</c:v>
                </c:pt>
                <c:pt idx="20">
                  <c:v>233.54</c:v>
                </c:pt>
                <c:pt idx="21">
                  <c:v>223.64</c:v>
                </c:pt>
                <c:pt idx="22">
                  <c:v>224.31</c:v>
                </c:pt>
                <c:pt idx="23">
                  <c:v>219.19</c:v>
                </c:pt>
                <c:pt idx="24">
                  <c:v>225.6</c:v>
                </c:pt>
                <c:pt idx="25">
                  <c:v>236.3</c:v>
                </c:pt>
                <c:pt idx="26">
                  <c:v>235.25</c:v>
                </c:pt>
                <c:pt idx="27">
                  <c:v>242.34</c:v>
                </c:pt>
                <c:pt idx="28">
                  <c:v>242.9</c:v>
                </c:pt>
                <c:pt idx="29">
                  <c:v>248.41</c:v>
                </c:pt>
                <c:pt idx="30">
                  <c:v>240.53</c:v>
                </c:pt>
                <c:pt idx="31">
                  <c:v>237.93</c:v>
                </c:pt>
                <c:pt idx="32">
                  <c:v>230.1</c:v>
                </c:pt>
                <c:pt idx="33">
                  <c:v>226</c:v>
                </c:pt>
                <c:pt idx="34">
                  <c:v>227.75</c:v>
                </c:pt>
                <c:pt idx="35">
                  <c:v>228.19</c:v>
                </c:pt>
                <c:pt idx="36">
                  <c:v>222.2</c:v>
                </c:pt>
                <c:pt idx="37">
                  <c:v>228.85</c:v>
                </c:pt>
                <c:pt idx="38">
                  <c:v>240.6</c:v>
                </c:pt>
                <c:pt idx="39">
                  <c:v>248.1</c:v>
                </c:pt>
                <c:pt idx="40">
                  <c:v>254.7</c:v>
                </c:pt>
                <c:pt idx="41">
                  <c:v>244.95</c:v>
                </c:pt>
                <c:pt idx="42">
                  <c:v>245.8</c:v>
                </c:pt>
                <c:pt idx="43">
                  <c:v>242.9</c:v>
                </c:pt>
                <c:pt idx="44">
                  <c:v>242.28</c:v>
                </c:pt>
                <c:pt idx="45">
                  <c:v>242.55</c:v>
                </c:pt>
                <c:pt idx="46">
                  <c:v>249.97</c:v>
                </c:pt>
                <c:pt idx="47">
                  <c:v>263.64999999999998</c:v>
                </c:pt>
                <c:pt idx="48">
                  <c:v>262.22000000000003</c:v>
                </c:pt>
                <c:pt idx="49">
                  <c:v>262.42</c:v>
                </c:pt>
                <c:pt idx="50">
                  <c:v>267.54000000000002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3936768"/>
        <c:axId val="253938304"/>
      </c:lineChart>
      <c:catAx>
        <c:axId val="253936768"/>
        <c:scaling>
          <c:orientation val="minMax"/>
        </c:scaling>
        <c:delete val="1"/>
        <c:axPos val="b"/>
        <c:majorTickMark val="out"/>
        <c:minorTickMark val="none"/>
        <c:tickLblPos val="none"/>
        <c:crossAx val="253938304"/>
        <c:crosses val="autoZero"/>
        <c:auto val="1"/>
        <c:lblAlgn val="ctr"/>
        <c:lblOffset val="100"/>
        <c:noMultiLvlLbl val="0"/>
      </c:catAx>
      <c:valAx>
        <c:axId val="253938304"/>
        <c:scaling>
          <c:orientation val="minMax"/>
          <c:min val="1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393676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港口焦炭库存!$H$1</c:f>
              <c:strCache>
                <c:ptCount val="1"/>
                <c:pt idx="0">
                  <c:v>2020年</c:v>
                </c:pt>
              </c:strCache>
            </c:strRef>
          </c:tx>
          <c:marker>
            <c:symbol val="none"/>
          </c:marker>
          <c:val>
            <c:numRef>
              <c:f>港口焦炭库存!$H$2:$H$53</c:f>
              <c:numCache>
                <c:formatCode>General</c:formatCode>
                <c:ptCount val="52"/>
                <c:pt idx="0">
                  <c:v>371.1</c:v>
                </c:pt>
                <c:pt idx="1">
                  <c:v>355</c:v>
                </c:pt>
                <c:pt idx="2">
                  <c:v>332</c:v>
                </c:pt>
                <c:pt idx="3">
                  <c:v>301</c:v>
                </c:pt>
                <c:pt idx="4">
                  <c:v>294</c:v>
                </c:pt>
                <c:pt idx="5">
                  <c:v>285.5</c:v>
                </c:pt>
                <c:pt idx="6">
                  <c:v>274</c:v>
                </c:pt>
                <c:pt idx="7">
                  <c:v>276</c:v>
                </c:pt>
                <c:pt idx="8">
                  <c:v>261</c:v>
                </c:pt>
                <c:pt idx="9">
                  <c:v>284</c:v>
                </c:pt>
                <c:pt idx="10">
                  <c:v>295.5</c:v>
                </c:pt>
                <c:pt idx="11">
                  <c:v>319.60000000000002</c:v>
                </c:pt>
                <c:pt idx="12">
                  <c:v>321</c:v>
                </c:pt>
                <c:pt idx="13">
                  <c:v>329</c:v>
                </c:pt>
                <c:pt idx="14">
                  <c:v>332.3</c:v>
                </c:pt>
                <c:pt idx="15">
                  <c:v>335</c:v>
                </c:pt>
                <c:pt idx="16">
                  <c:v>340.07</c:v>
                </c:pt>
                <c:pt idx="17">
                  <c:v>345.5</c:v>
                </c:pt>
                <c:pt idx="18">
                  <c:v>338</c:v>
                </c:pt>
                <c:pt idx="19">
                  <c:v>342</c:v>
                </c:pt>
                <c:pt idx="20">
                  <c:v>341.5</c:v>
                </c:pt>
                <c:pt idx="21">
                  <c:v>332</c:v>
                </c:pt>
                <c:pt idx="22">
                  <c:v>329.5</c:v>
                </c:pt>
                <c:pt idx="23">
                  <c:v>315</c:v>
                </c:pt>
                <c:pt idx="24">
                  <c:v>300.5</c:v>
                </c:pt>
                <c:pt idx="25">
                  <c:v>286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港口焦炭库存!$I$1</c:f>
              <c:strCache>
                <c:ptCount val="1"/>
                <c:pt idx="0">
                  <c:v>2019年</c:v>
                </c:pt>
              </c:strCache>
            </c:strRef>
          </c:tx>
          <c:marker>
            <c:symbol val="none"/>
          </c:marker>
          <c:val>
            <c:numRef>
              <c:f>港口焦炭库存!$I$2:$I$53</c:f>
              <c:numCache>
                <c:formatCode>General</c:formatCode>
                <c:ptCount val="52"/>
                <c:pt idx="0">
                  <c:v>309.5</c:v>
                </c:pt>
                <c:pt idx="1">
                  <c:v>300</c:v>
                </c:pt>
                <c:pt idx="2">
                  <c:v>316.5</c:v>
                </c:pt>
                <c:pt idx="3">
                  <c:v>314</c:v>
                </c:pt>
                <c:pt idx="4">
                  <c:v>310</c:v>
                </c:pt>
                <c:pt idx="5">
                  <c:v>322</c:v>
                </c:pt>
                <c:pt idx="6">
                  <c:v>340</c:v>
                </c:pt>
                <c:pt idx="7">
                  <c:v>357</c:v>
                </c:pt>
                <c:pt idx="8">
                  <c:v>372</c:v>
                </c:pt>
                <c:pt idx="9">
                  <c:v>374</c:v>
                </c:pt>
                <c:pt idx="10">
                  <c:v>380</c:v>
                </c:pt>
                <c:pt idx="11">
                  <c:v>372</c:v>
                </c:pt>
                <c:pt idx="12">
                  <c:v>375</c:v>
                </c:pt>
                <c:pt idx="13">
                  <c:v>400</c:v>
                </c:pt>
                <c:pt idx="14">
                  <c:v>424</c:v>
                </c:pt>
                <c:pt idx="15">
                  <c:v>441</c:v>
                </c:pt>
                <c:pt idx="16">
                  <c:v>450</c:v>
                </c:pt>
                <c:pt idx="17">
                  <c:v>453</c:v>
                </c:pt>
                <c:pt idx="18">
                  <c:v>457</c:v>
                </c:pt>
                <c:pt idx="19">
                  <c:v>466.5</c:v>
                </c:pt>
                <c:pt idx="20">
                  <c:v>464.5</c:v>
                </c:pt>
                <c:pt idx="21">
                  <c:v>488</c:v>
                </c:pt>
                <c:pt idx="22">
                  <c:v>491</c:v>
                </c:pt>
                <c:pt idx="23">
                  <c:v>483</c:v>
                </c:pt>
                <c:pt idx="24">
                  <c:v>474</c:v>
                </c:pt>
                <c:pt idx="25">
                  <c:v>466</c:v>
                </c:pt>
                <c:pt idx="26">
                  <c:v>454.1</c:v>
                </c:pt>
                <c:pt idx="27">
                  <c:v>462</c:v>
                </c:pt>
                <c:pt idx="28">
                  <c:v>473</c:v>
                </c:pt>
                <c:pt idx="29">
                  <c:v>486.2</c:v>
                </c:pt>
                <c:pt idx="30">
                  <c:v>489</c:v>
                </c:pt>
                <c:pt idx="31">
                  <c:v>481.5</c:v>
                </c:pt>
                <c:pt idx="32">
                  <c:v>481.4</c:v>
                </c:pt>
                <c:pt idx="33">
                  <c:v>468</c:v>
                </c:pt>
                <c:pt idx="34">
                  <c:v>457</c:v>
                </c:pt>
                <c:pt idx="35">
                  <c:v>449.7</c:v>
                </c:pt>
                <c:pt idx="36">
                  <c:v>450</c:v>
                </c:pt>
                <c:pt idx="37">
                  <c:v>447</c:v>
                </c:pt>
                <c:pt idx="38">
                  <c:v>453.7</c:v>
                </c:pt>
                <c:pt idx="39">
                  <c:v>455.5</c:v>
                </c:pt>
                <c:pt idx="40">
                  <c:v>454.3</c:v>
                </c:pt>
                <c:pt idx="41">
                  <c:v>449</c:v>
                </c:pt>
                <c:pt idx="42">
                  <c:v>444.8</c:v>
                </c:pt>
                <c:pt idx="43">
                  <c:v>448.8</c:v>
                </c:pt>
                <c:pt idx="44">
                  <c:v>441.5</c:v>
                </c:pt>
                <c:pt idx="45">
                  <c:v>436.5</c:v>
                </c:pt>
                <c:pt idx="46">
                  <c:v>423</c:v>
                </c:pt>
                <c:pt idx="47">
                  <c:v>422</c:v>
                </c:pt>
                <c:pt idx="48">
                  <c:v>416.5</c:v>
                </c:pt>
                <c:pt idx="49">
                  <c:v>411</c:v>
                </c:pt>
                <c:pt idx="50">
                  <c:v>389</c:v>
                </c:pt>
                <c:pt idx="51">
                  <c:v>375.3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港口焦炭库存!$J$1</c:f>
              <c:strCache>
                <c:ptCount val="1"/>
                <c:pt idx="0">
                  <c:v>2018年</c:v>
                </c:pt>
              </c:strCache>
            </c:strRef>
          </c:tx>
          <c:marker>
            <c:symbol val="none"/>
          </c:marker>
          <c:val>
            <c:numRef>
              <c:f>港口焦炭库存!$J$2:$J$53</c:f>
              <c:numCache>
                <c:formatCode>General</c:formatCode>
                <c:ptCount val="52"/>
                <c:pt idx="0">
                  <c:v>276</c:v>
                </c:pt>
                <c:pt idx="1">
                  <c:v>267</c:v>
                </c:pt>
                <c:pt idx="2">
                  <c:v>262</c:v>
                </c:pt>
                <c:pt idx="3">
                  <c:v>253.8</c:v>
                </c:pt>
                <c:pt idx="4">
                  <c:v>246.5</c:v>
                </c:pt>
                <c:pt idx="5">
                  <c:v>247.6</c:v>
                </c:pt>
                <c:pt idx="6">
                  <c:v>238.3</c:v>
                </c:pt>
                <c:pt idx="7">
                  <c:v>267.60000000000002</c:v>
                </c:pt>
                <c:pt idx="8">
                  <c:v>310.3</c:v>
                </c:pt>
                <c:pt idx="9">
                  <c:v>322.39999999999998</c:v>
                </c:pt>
                <c:pt idx="10">
                  <c:v>333.3</c:v>
                </c:pt>
                <c:pt idx="11">
                  <c:v>346.04</c:v>
                </c:pt>
                <c:pt idx="12">
                  <c:v>365.53</c:v>
                </c:pt>
                <c:pt idx="13">
                  <c:v>357.54</c:v>
                </c:pt>
                <c:pt idx="14">
                  <c:v>343.35</c:v>
                </c:pt>
                <c:pt idx="15">
                  <c:v>347.8</c:v>
                </c:pt>
                <c:pt idx="16">
                  <c:v>350</c:v>
                </c:pt>
                <c:pt idx="17">
                  <c:v>372.8</c:v>
                </c:pt>
                <c:pt idx="18">
                  <c:v>380.5</c:v>
                </c:pt>
                <c:pt idx="19">
                  <c:v>386</c:v>
                </c:pt>
                <c:pt idx="20">
                  <c:v>372</c:v>
                </c:pt>
                <c:pt idx="21">
                  <c:v>356</c:v>
                </c:pt>
                <c:pt idx="22">
                  <c:v>342</c:v>
                </c:pt>
                <c:pt idx="23">
                  <c:v>330</c:v>
                </c:pt>
                <c:pt idx="24">
                  <c:v>307</c:v>
                </c:pt>
                <c:pt idx="25">
                  <c:v>301.5</c:v>
                </c:pt>
                <c:pt idx="26">
                  <c:v>283.5</c:v>
                </c:pt>
                <c:pt idx="27">
                  <c:v>280</c:v>
                </c:pt>
                <c:pt idx="28">
                  <c:v>289</c:v>
                </c:pt>
                <c:pt idx="29">
                  <c:v>300.89999999999998</c:v>
                </c:pt>
                <c:pt idx="30">
                  <c:v>316</c:v>
                </c:pt>
                <c:pt idx="31">
                  <c:v>322</c:v>
                </c:pt>
                <c:pt idx="32">
                  <c:v>332</c:v>
                </c:pt>
                <c:pt idx="33">
                  <c:v>327</c:v>
                </c:pt>
                <c:pt idx="34">
                  <c:v>322.8</c:v>
                </c:pt>
                <c:pt idx="35">
                  <c:v>296.2</c:v>
                </c:pt>
                <c:pt idx="36">
                  <c:v>272</c:v>
                </c:pt>
                <c:pt idx="37">
                  <c:v>240.1</c:v>
                </c:pt>
                <c:pt idx="38">
                  <c:v>233</c:v>
                </c:pt>
                <c:pt idx="39">
                  <c:v>244</c:v>
                </c:pt>
                <c:pt idx="40">
                  <c:v>243.6</c:v>
                </c:pt>
                <c:pt idx="41">
                  <c:v>246.2</c:v>
                </c:pt>
                <c:pt idx="42">
                  <c:v>246.6</c:v>
                </c:pt>
                <c:pt idx="43">
                  <c:v>276.10000000000002</c:v>
                </c:pt>
                <c:pt idx="44">
                  <c:v>268.5</c:v>
                </c:pt>
                <c:pt idx="45">
                  <c:v>257.5</c:v>
                </c:pt>
                <c:pt idx="46">
                  <c:v>243</c:v>
                </c:pt>
                <c:pt idx="47">
                  <c:v>234.6</c:v>
                </c:pt>
                <c:pt idx="48">
                  <c:v>256.5</c:v>
                </c:pt>
                <c:pt idx="49">
                  <c:v>287</c:v>
                </c:pt>
                <c:pt idx="50">
                  <c:v>287.7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4029824"/>
        <c:axId val="254031360"/>
      </c:lineChart>
      <c:catAx>
        <c:axId val="254029824"/>
        <c:scaling>
          <c:orientation val="minMax"/>
        </c:scaling>
        <c:delete val="1"/>
        <c:axPos val="b"/>
        <c:majorTickMark val="out"/>
        <c:minorTickMark val="none"/>
        <c:tickLblPos val="none"/>
        <c:crossAx val="254031360"/>
        <c:crosses val="autoZero"/>
        <c:auto val="1"/>
        <c:lblAlgn val="ctr"/>
        <c:lblOffset val="100"/>
        <c:noMultiLvlLbl val="0"/>
      </c:catAx>
      <c:valAx>
        <c:axId val="254031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402982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华北独立焦化焦炭库存!$H$1</c:f>
              <c:strCache>
                <c:ptCount val="1"/>
                <c:pt idx="0">
                  <c:v>2020年</c:v>
                </c:pt>
              </c:strCache>
            </c:strRef>
          </c:tx>
          <c:marker>
            <c:symbol val="none"/>
          </c:marker>
          <c:val>
            <c:numRef>
              <c:f>华北独立焦化焦炭库存!$H$2:$H$53</c:f>
              <c:numCache>
                <c:formatCode>General</c:formatCode>
                <c:ptCount val="52"/>
                <c:pt idx="0">
                  <c:v>13.82</c:v>
                </c:pt>
                <c:pt idx="1">
                  <c:v>23</c:v>
                </c:pt>
                <c:pt idx="2">
                  <c:v>21.95</c:v>
                </c:pt>
                <c:pt idx="3">
                  <c:v>36.9</c:v>
                </c:pt>
                <c:pt idx="4">
                  <c:v>35.4</c:v>
                </c:pt>
                <c:pt idx="5">
                  <c:v>35.75</c:v>
                </c:pt>
                <c:pt idx="6">
                  <c:v>27.15</c:v>
                </c:pt>
                <c:pt idx="7">
                  <c:v>25.45</c:v>
                </c:pt>
                <c:pt idx="8">
                  <c:v>30.57</c:v>
                </c:pt>
                <c:pt idx="9">
                  <c:v>31.8</c:v>
                </c:pt>
                <c:pt idx="10">
                  <c:v>29.43</c:v>
                </c:pt>
                <c:pt idx="11">
                  <c:v>24.53</c:v>
                </c:pt>
                <c:pt idx="12">
                  <c:v>22.98</c:v>
                </c:pt>
                <c:pt idx="13">
                  <c:v>20.34</c:v>
                </c:pt>
                <c:pt idx="14">
                  <c:v>19.34</c:v>
                </c:pt>
                <c:pt idx="15">
                  <c:v>20.97</c:v>
                </c:pt>
                <c:pt idx="16">
                  <c:v>18.079999999999998</c:v>
                </c:pt>
                <c:pt idx="17">
                  <c:v>18.14</c:v>
                </c:pt>
                <c:pt idx="18">
                  <c:v>17.260000000000002</c:v>
                </c:pt>
                <c:pt idx="19">
                  <c:v>14.14</c:v>
                </c:pt>
                <c:pt idx="20">
                  <c:v>14.96</c:v>
                </c:pt>
                <c:pt idx="21">
                  <c:v>11.67</c:v>
                </c:pt>
                <c:pt idx="22">
                  <c:v>10.94</c:v>
                </c:pt>
                <c:pt idx="23">
                  <c:v>10.08</c:v>
                </c:pt>
                <c:pt idx="24">
                  <c:v>10.58</c:v>
                </c:pt>
                <c:pt idx="25">
                  <c:v>13.65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华北独立焦化焦炭库存!$I$1</c:f>
              <c:strCache>
                <c:ptCount val="1"/>
                <c:pt idx="0">
                  <c:v>2019年</c:v>
                </c:pt>
              </c:strCache>
            </c:strRef>
          </c:tx>
          <c:marker>
            <c:symbol val="none"/>
          </c:marker>
          <c:val>
            <c:numRef>
              <c:f>华北独立焦化焦炭库存!$I$2:$I$53</c:f>
              <c:numCache>
                <c:formatCode>General</c:formatCode>
                <c:ptCount val="52"/>
                <c:pt idx="0">
                  <c:v>20.27</c:v>
                </c:pt>
                <c:pt idx="1">
                  <c:v>22.96</c:v>
                </c:pt>
                <c:pt idx="2">
                  <c:v>19.84</c:v>
                </c:pt>
                <c:pt idx="3">
                  <c:v>16.64</c:v>
                </c:pt>
                <c:pt idx="4">
                  <c:v>15.18</c:v>
                </c:pt>
                <c:pt idx="5">
                  <c:v>34.28</c:v>
                </c:pt>
                <c:pt idx="6">
                  <c:v>34.28</c:v>
                </c:pt>
                <c:pt idx="7">
                  <c:v>22.26</c:v>
                </c:pt>
                <c:pt idx="8">
                  <c:v>14.795</c:v>
                </c:pt>
                <c:pt idx="9">
                  <c:v>15.1</c:v>
                </c:pt>
                <c:pt idx="10">
                  <c:v>20.05</c:v>
                </c:pt>
                <c:pt idx="11">
                  <c:v>24.22</c:v>
                </c:pt>
                <c:pt idx="12">
                  <c:v>27.65</c:v>
                </c:pt>
                <c:pt idx="13">
                  <c:v>28.385000000000002</c:v>
                </c:pt>
                <c:pt idx="14">
                  <c:v>25.065000000000001</c:v>
                </c:pt>
                <c:pt idx="15">
                  <c:v>24.58</c:v>
                </c:pt>
                <c:pt idx="16">
                  <c:v>20.88</c:v>
                </c:pt>
                <c:pt idx="17">
                  <c:v>17.760000000000002</c:v>
                </c:pt>
                <c:pt idx="18">
                  <c:v>16.434999999999999</c:v>
                </c:pt>
                <c:pt idx="19">
                  <c:v>13.54</c:v>
                </c:pt>
                <c:pt idx="20">
                  <c:v>12.52</c:v>
                </c:pt>
                <c:pt idx="21">
                  <c:v>11.48</c:v>
                </c:pt>
                <c:pt idx="22">
                  <c:v>9.4</c:v>
                </c:pt>
                <c:pt idx="23">
                  <c:v>9.76</c:v>
                </c:pt>
                <c:pt idx="24">
                  <c:v>10.29</c:v>
                </c:pt>
                <c:pt idx="25">
                  <c:v>11.7</c:v>
                </c:pt>
                <c:pt idx="26">
                  <c:v>13.98</c:v>
                </c:pt>
                <c:pt idx="27">
                  <c:v>11.56</c:v>
                </c:pt>
                <c:pt idx="28">
                  <c:v>9.75</c:v>
                </c:pt>
                <c:pt idx="29">
                  <c:v>8.77</c:v>
                </c:pt>
                <c:pt idx="30">
                  <c:v>6.37</c:v>
                </c:pt>
                <c:pt idx="31">
                  <c:v>6.81</c:v>
                </c:pt>
                <c:pt idx="32">
                  <c:v>6.7</c:v>
                </c:pt>
                <c:pt idx="33">
                  <c:v>8.6999999999999993</c:v>
                </c:pt>
                <c:pt idx="34">
                  <c:v>10.199999999999999</c:v>
                </c:pt>
                <c:pt idx="35">
                  <c:v>10.72</c:v>
                </c:pt>
                <c:pt idx="36">
                  <c:v>10.85</c:v>
                </c:pt>
                <c:pt idx="37">
                  <c:v>10.37</c:v>
                </c:pt>
                <c:pt idx="38">
                  <c:v>13.05</c:v>
                </c:pt>
                <c:pt idx="39">
                  <c:v>18.23</c:v>
                </c:pt>
                <c:pt idx="40">
                  <c:v>15.84</c:v>
                </c:pt>
                <c:pt idx="41">
                  <c:v>18.59</c:v>
                </c:pt>
                <c:pt idx="42">
                  <c:v>21.75</c:v>
                </c:pt>
                <c:pt idx="43">
                  <c:v>25.82</c:v>
                </c:pt>
                <c:pt idx="44">
                  <c:v>28.93</c:v>
                </c:pt>
                <c:pt idx="45">
                  <c:v>24.13</c:v>
                </c:pt>
                <c:pt idx="46">
                  <c:v>19.55</c:v>
                </c:pt>
                <c:pt idx="47">
                  <c:v>17.91</c:v>
                </c:pt>
                <c:pt idx="48">
                  <c:v>14.85</c:v>
                </c:pt>
                <c:pt idx="49">
                  <c:v>14.65</c:v>
                </c:pt>
                <c:pt idx="50">
                  <c:v>15.83</c:v>
                </c:pt>
                <c:pt idx="51">
                  <c:v>14.45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华北独立焦化焦炭库存!$J$1</c:f>
              <c:strCache>
                <c:ptCount val="1"/>
                <c:pt idx="0">
                  <c:v>2018年</c:v>
                </c:pt>
              </c:strCache>
            </c:strRef>
          </c:tx>
          <c:marker>
            <c:symbol val="none"/>
          </c:marker>
          <c:val>
            <c:numRef>
              <c:f>华北独立焦化焦炭库存!$J$2:$J$53</c:f>
              <c:numCache>
                <c:formatCode>General</c:formatCode>
                <c:ptCount val="52"/>
                <c:pt idx="0">
                  <c:v>12.7</c:v>
                </c:pt>
                <c:pt idx="1">
                  <c:v>24</c:v>
                </c:pt>
                <c:pt idx="2">
                  <c:v>32.5</c:v>
                </c:pt>
                <c:pt idx="3">
                  <c:v>29.2</c:v>
                </c:pt>
                <c:pt idx="4">
                  <c:v>35</c:v>
                </c:pt>
                <c:pt idx="5">
                  <c:v>33.5</c:v>
                </c:pt>
                <c:pt idx="6">
                  <c:v>44.6</c:v>
                </c:pt>
                <c:pt idx="7">
                  <c:v>29</c:v>
                </c:pt>
                <c:pt idx="8">
                  <c:v>23.6</c:v>
                </c:pt>
                <c:pt idx="9">
                  <c:v>22.05</c:v>
                </c:pt>
                <c:pt idx="10">
                  <c:v>36.5</c:v>
                </c:pt>
                <c:pt idx="11">
                  <c:v>41.4</c:v>
                </c:pt>
                <c:pt idx="12">
                  <c:v>37.6</c:v>
                </c:pt>
                <c:pt idx="13">
                  <c:v>46.9</c:v>
                </c:pt>
                <c:pt idx="14">
                  <c:v>48.5</c:v>
                </c:pt>
                <c:pt idx="15">
                  <c:v>30.95</c:v>
                </c:pt>
                <c:pt idx="16">
                  <c:v>34.4</c:v>
                </c:pt>
                <c:pt idx="17">
                  <c:v>32.450000000000003</c:v>
                </c:pt>
                <c:pt idx="18">
                  <c:v>22.1</c:v>
                </c:pt>
                <c:pt idx="19">
                  <c:v>17.100000000000001</c:v>
                </c:pt>
                <c:pt idx="20">
                  <c:v>16</c:v>
                </c:pt>
                <c:pt idx="21">
                  <c:v>10.6</c:v>
                </c:pt>
                <c:pt idx="22">
                  <c:v>8.5</c:v>
                </c:pt>
                <c:pt idx="23">
                  <c:v>8.3000000000000007</c:v>
                </c:pt>
                <c:pt idx="24">
                  <c:v>7.7</c:v>
                </c:pt>
                <c:pt idx="25">
                  <c:v>11.55</c:v>
                </c:pt>
                <c:pt idx="26">
                  <c:v>13.35</c:v>
                </c:pt>
                <c:pt idx="27">
                  <c:v>11.8</c:v>
                </c:pt>
                <c:pt idx="28">
                  <c:v>12.75</c:v>
                </c:pt>
                <c:pt idx="29">
                  <c:v>7.8</c:v>
                </c:pt>
                <c:pt idx="30">
                  <c:v>7</c:v>
                </c:pt>
                <c:pt idx="31">
                  <c:v>5.6</c:v>
                </c:pt>
                <c:pt idx="32">
                  <c:v>4.8</c:v>
                </c:pt>
                <c:pt idx="33">
                  <c:v>4.21</c:v>
                </c:pt>
                <c:pt idx="34">
                  <c:v>4.55</c:v>
                </c:pt>
                <c:pt idx="35">
                  <c:v>5</c:v>
                </c:pt>
                <c:pt idx="36">
                  <c:v>4.8499999999999996</c:v>
                </c:pt>
                <c:pt idx="37">
                  <c:v>12.5</c:v>
                </c:pt>
                <c:pt idx="38">
                  <c:v>14.7</c:v>
                </c:pt>
                <c:pt idx="39">
                  <c:v>7.89</c:v>
                </c:pt>
                <c:pt idx="40">
                  <c:v>10.29</c:v>
                </c:pt>
                <c:pt idx="41">
                  <c:v>7.8</c:v>
                </c:pt>
                <c:pt idx="42">
                  <c:v>7.3</c:v>
                </c:pt>
                <c:pt idx="43">
                  <c:v>5.9</c:v>
                </c:pt>
                <c:pt idx="44">
                  <c:v>9.4</c:v>
                </c:pt>
                <c:pt idx="45">
                  <c:v>11</c:v>
                </c:pt>
                <c:pt idx="46">
                  <c:v>15.35</c:v>
                </c:pt>
                <c:pt idx="47">
                  <c:v>17.8</c:v>
                </c:pt>
                <c:pt idx="48">
                  <c:v>16.54</c:v>
                </c:pt>
                <c:pt idx="49">
                  <c:v>18.690000000000001</c:v>
                </c:pt>
                <c:pt idx="50">
                  <c:v>17.88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4073472"/>
        <c:axId val="254091648"/>
      </c:lineChart>
      <c:catAx>
        <c:axId val="254073472"/>
        <c:scaling>
          <c:orientation val="minMax"/>
        </c:scaling>
        <c:delete val="1"/>
        <c:axPos val="b"/>
        <c:majorTickMark val="out"/>
        <c:minorTickMark val="none"/>
        <c:tickLblPos val="none"/>
        <c:crossAx val="254091648"/>
        <c:crosses val="autoZero"/>
        <c:auto val="1"/>
        <c:lblAlgn val="ctr"/>
        <c:lblOffset val="100"/>
        <c:noMultiLvlLbl val="0"/>
      </c:catAx>
      <c:valAx>
        <c:axId val="254091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407347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华东独立焦化焦炭库存!$H$1</c:f>
              <c:strCache>
                <c:ptCount val="1"/>
                <c:pt idx="0">
                  <c:v>2020年</c:v>
                </c:pt>
              </c:strCache>
            </c:strRef>
          </c:tx>
          <c:marker>
            <c:symbol val="none"/>
          </c:marker>
          <c:val>
            <c:numRef>
              <c:f>华东独立焦化焦炭库存!$H$2:$H$53</c:f>
              <c:numCache>
                <c:formatCode>General</c:formatCode>
                <c:ptCount val="52"/>
                <c:pt idx="0">
                  <c:v>4.95</c:v>
                </c:pt>
                <c:pt idx="1">
                  <c:v>5.05</c:v>
                </c:pt>
                <c:pt idx="2">
                  <c:v>3.7</c:v>
                </c:pt>
                <c:pt idx="3">
                  <c:v>15.1</c:v>
                </c:pt>
                <c:pt idx="4">
                  <c:v>22.1</c:v>
                </c:pt>
                <c:pt idx="5">
                  <c:v>22.7</c:v>
                </c:pt>
                <c:pt idx="6">
                  <c:v>19.34</c:v>
                </c:pt>
                <c:pt idx="7">
                  <c:v>13.7</c:v>
                </c:pt>
                <c:pt idx="8">
                  <c:v>10.3</c:v>
                </c:pt>
                <c:pt idx="9">
                  <c:v>12.45</c:v>
                </c:pt>
                <c:pt idx="10">
                  <c:v>13.25</c:v>
                </c:pt>
                <c:pt idx="11">
                  <c:v>15.5</c:v>
                </c:pt>
                <c:pt idx="12">
                  <c:v>15.8</c:v>
                </c:pt>
                <c:pt idx="13">
                  <c:v>14.1</c:v>
                </c:pt>
                <c:pt idx="14">
                  <c:v>12.2</c:v>
                </c:pt>
                <c:pt idx="15">
                  <c:v>10.15</c:v>
                </c:pt>
                <c:pt idx="16">
                  <c:v>7</c:v>
                </c:pt>
                <c:pt idx="17">
                  <c:v>7.2</c:v>
                </c:pt>
                <c:pt idx="18">
                  <c:v>7.06</c:v>
                </c:pt>
                <c:pt idx="19">
                  <c:v>6.5</c:v>
                </c:pt>
                <c:pt idx="20">
                  <c:v>5</c:v>
                </c:pt>
                <c:pt idx="21">
                  <c:v>5.0999999999999996</c:v>
                </c:pt>
                <c:pt idx="22">
                  <c:v>5.8</c:v>
                </c:pt>
                <c:pt idx="23">
                  <c:v>2.9</c:v>
                </c:pt>
                <c:pt idx="24">
                  <c:v>2.0699999999999998</c:v>
                </c:pt>
                <c:pt idx="25">
                  <c:v>2.85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华东独立焦化焦炭库存!$I$1</c:f>
              <c:strCache>
                <c:ptCount val="1"/>
                <c:pt idx="0">
                  <c:v>2019年</c:v>
                </c:pt>
              </c:strCache>
            </c:strRef>
          </c:tx>
          <c:marker>
            <c:symbol val="none"/>
          </c:marker>
          <c:val>
            <c:numRef>
              <c:f>华东独立焦化焦炭库存!$I$2:$I$53</c:f>
              <c:numCache>
                <c:formatCode>General</c:formatCode>
                <c:ptCount val="52"/>
                <c:pt idx="0">
                  <c:v>5.86</c:v>
                </c:pt>
                <c:pt idx="1">
                  <c:v>4.7</c:v>
                </c:pt>
                <c:pt idx="2">
                  <c:v>2.25</c:v>
                </c:pt>
                <c:pt idx="3">
                  <c:v>3</c:v>
                </c:pt>
                <c:pt idx="4">
                  <c:v>2.1</c:v>
                </c:pt>
                <c:pt idx="5">
                  <c:v>10.4</c:v>
                </c:pt>
                <c:pt idx="6">
                  <c:v>10.4</c:v>
                </c:pt>
                <c:pt idx="7">
                  <c:v>10.35</c:v>
                </c:pt>
                <c:pt idx="8">
                  <c:v>9.65</c:v>
                </c:pt>
                <c:pt idx="9">
                  <c:v>7.3</c:v>
                </c:pt>
                <c:pt idx="10">
                  <c:v>9.9499999999999993</c:v>
                </c:pt>
                <c:pt idx="11">
                  <c:v>9.8699999999999992</c:v>
                </c:pt>
                <c:pt idx="12">
                  <c:v>10.7</c:v>
                </c:pt>
                <c:pt idx="13">
                  <c:v>10.7</c:v>
                </c:pt>
                <c:pt idx="14">
                  <c:v>8.8000000000000007</c:v>
                </c:pt>
                <c:pt idx="15">
                  <c:v>8.9</c:v>
                </c:pt>
                <c:pt idx="16">
                  <c:v>10.9</c:v>
                </c:pt>
                <c:pt idx="17">
                  <c:v>8.8000000000000007</c:v>
                </c:pt>
                <c:pt idx="18">
                  <c:v>8.3699999999999992</c:v>
                </c:pt>
                <c:pt idx="19">
                  <c:v>6.72</c:v>
                </c:pt>
                <c:pt idx="20">
                  <c:v>4.91</c:v>
                </c:pt>
                <c:pt idx="21">
                  <c:v>4.7</c:v>
                </c:pt>
                <c:pt idx="22">
                  <c:v>3.75</c:v>
                </c:pt>
                <c:pt idx="23">
                  <c:v>5.5</c:v>
                </c:pt>
                <c:pt idx="24">
                  <c:v>4.7</c:v>
                </c:pt>
                <c:pt idx="25">
                  <c:v>5.65</c:v>
                </c:pt>
                <c:pt idx="26">
                  <c:v>6.25</c:v>
                </c:pt>
                <c:pt idx="27">
                  <c:v>7.1</c:v>
                </c:pt>
                <c:pt idx="28">
                  <c:v>5.8</c:v>
                </c:pt>
                <c:pt idx="29">
                  <c:v>4.5</c:v>
                </c:pt>
                <c:pt idx="30">
                  <c:v>5.75</c:v>
                </c:pt>
                <c:pt idx="31">
                  <c:v>5.7</c:v>
                </c:pt>
                <c:pt idx="32">
                  <c:v>4.9000000000000004</c:v>
                </c:pt>
                <c:pt idx="33">
                  <c:v>4.1399999999999997</c:v>
                </c:pt>
                <c:pt idx="34">
                  <c:v>3.75</c:v>
                </c:pt>
                <c:pt idx="35">
                  <c:v>5.15</c:v>
                </c:pt>
                <c:pt idx="36">
                  <c:v>4.2</c:v>
                </c:pt>
                <c:pt idx="37">
                  <c:v>5.25</c:v>
                </c:pt>
                <c:pt idx="38">
                  <c:v>4.0999999999999996</c:v>
                </c:pt>
                <c:pt idx="39">
                  <c:v>5.05</c:v>
                </c:pt>
                <c:pt idx="40">
                  <c:v>5.5</c:v>
                </c:pt>
                <c:pt idx="41">
                  <c:v>5.2</c:v>
                </c:pt>
                <c:pt idx="42">
                  <c:v>4.18</c:v>
                </c:pt>
                <c:pt idx="43">
                  <c:v>5.0999999999999996</c:v>
                </c:pt>
                <c:pt idx="44">
                  <c:v>5.67</c:v>
                </c:pt>
                <c:pt idx="45">
                  <c:v>4.55</c:v>
                </c:pt>
                <c:pt idx="46">
                  <c:v>4.6500000000000004</c:v>
                </c:pt>
                <c:pt idx="47">
                  <c:v>4.6500000000000004</c:v>
                </c:pt>
                <c:pt idx="48">
                  <c:v>5.8</c:v>
                </c:pt>
                <c:pt idx="49">
                  <c:v>5.95</c:v>
                </c:pt>
                <c:pt idx="50">
                  <c:v>6</c:v>
                </c:pt>
                <c:pt idx="51">
                  <c:v>6.3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华东独立焦化焦炭库存!$J$1</c:f>
              <c:strCache>
                <c:ptCount val="1"/>
                <c:pt idx="0">
                  <c:v>2018年</c:v>
                </c:pt>
              </c:strCache>
            </c:strRef>
          </c:tx>
          <c:marker>
            <c:symbol val="none"/>
          </c:marker>
          <c:val>
            <c:numRef>
              <c:f>华东独立焦化焦炭库存!$J$2:$J$53</c:f>
              <c:numCache>
                <c:formatCode>General</c:formatCode>
                <c:ptCount val="52"/>
                <c:pt idx="0">
                  <c:v>9</c:v>
                </c:pt>
                <c:pt idx="1">
                  <c:v>11.2</c:v>
                </c:pt>
                <c:pt idx="2">
                  <c:v>12.45</c:v>
                </c:pt>
                <c:pt idx="3">
                  <c:v>9.75</c:v>
                </c:pt>
                <c:pt idx="4">
                  <c:v>5.8</c:v>
                </c:pt>
                <c:pt idx="5">
                  <c:v>2.8</c:v>
                </c:pt>
                <c:pt idx="6">
                  <c:v>10.199999999999999</c:v>
                </c:pt>
                <c:pt idx="7">
                  <c:v>8.25</c:v>
                </c:pt>
                <c:pt idx="8">
                  <c:v>8.8000000000000007</c:v>
                </c:pt>
                <c:pt idx="9">
                  <c:v>10.3</c:v>
                </c:pt>
                <c:pt idx="10">
                  <c:v>10.7</c:v>
                </c:pt>
                <c:pt idx="11">
                  <c:v>10.7</c:v>
                </c:pt>
                <c:pt idx="12">
                  <c:v>10.1</c:v>
                </c:pt>
                <c:pt idx="13">
                  <c:v>6.1</c:v>
                </c:pt>
                <c:pt idx="14">
                  <c:v>7.25</c:v>
                </c:pt>
                <c:pt idx="15">
                  <c:v>9.16</c:v>
                </c:pt>
                <c:pt idx="16">
                  <c:v>12.46</c:v>
                </c:pt>
                <c:pt idx="17">
                  <c:v>11.6</c:v>
                </c:pt>
                <c:pt idx="18">
                  <c:v>11</c:v>
                </c:pt>
                <c:pt idx="19">
                  <c:v>7.7</c:v>
                </c:pt>
                <c:pt idx="20">
                  <c:v>5.75</c:v>
                </c:pt>
                <c:pt idx="21">
                  <c:v>6.3</c:v>
                </c:pt>
                <c:pt idx="22">
                  <c:v>6.28</c:v>
                </c:pt>
                <c:pt idx="23">
                  <c:v>7.75</c:v>
                </c:pt>
                <c:pt idx="24">
                  <c:v>7.4</c:v>
                </c:pt>
                <c:pt idx="25">
                  <c:v>6.95</c:v>
                </c:pt>
                <c:pt idx="26">
                  <c:v>6.46</c:v>
                </c:pt>
                <c:pt idx="27">
                  <c:v>6.37</c:v>
                </c:pt>
                <c:pt idx="28">
                  <c:v>6.8</c:v>
                </c:pt>
                <c:pt idx="29">
                  <c:v>4.6500000000000004</c:v>
                </c:pt>
                <c:pt idx="30">
                  <c:v>5.2</c:v>
                </c:pt>
                <c:pt idx="31">
                  <c:v>2.5</c:v>
                </c:pt>
                <c:pt idx="32">
                  <c:v>2.5</c:v>
                </c:pt>
                <c:pt idx="33">
                  <c:v>2.5</c:v>
                </c:pt>
                <c:pt idx="34">
                  <c:v>2.1</c:v>
                </c:pt>
                <c:pt idx="35">
                  <c:v>1.9</c:v>
                </c:pt>
                <c:pt idx="36">
                  <c:v>2.1</c:v>
                </c:pt>
                <c:pt idx="37">
                  <c:v>1.8</c:v>
                </c:pt>
                <c:pt idx="38">
                  <c:v>3.44</c:v>
                </c:pt>
                <c:pt idx="39">
                  <c:v>2.1800000000000002</c:v>
                </c:pt>
                <c:pt idx="40">
                  <c:v>1.5</c:v>
                </c:pt>
                <c:pt idx="41">
                  <c:v>1.4</c:v>
                </c:pt>
                <c:pt idx="42">
                  <c:v>2.35</c:v>
                </c:pt>
                <c:pt idx="43">
                  <c:v>1.2</c:v>
                </c:pt>
                <c:pt idx="44">
                  <c:v>1.9</c:v>
                </c:pt>
                <c:pt idx="45">
                  <c:v>2.25</c:v>
                </c:pt>
                <c:pt idx="46">
                  <c:v>2.65</c:v>
                </c:pt>
                <c:pt idx="47">
                  <c:v>3.5</c:v>
                </c:pt>
                <c:pt idx="48">
                  <c:v>3.3</c:v>
                </c:pt>
                <c:pt idx="49">
                  <c:v>4.8600000000000003</c:v>
                </c:pt>
                <c:pt idx="50">
                  <c:v>5.56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4105088"/>
        <c:axId val="254106624"/>
      </c:lineChart>
      <c:catAx>
        <c:axId val="254105088"/>
        <c:scaling>
          <c:orientation val="minMax"/>
        </c:scaling>
        <c:delete val="1"/>
        <c:axPos val="b"/>
        <c:majorTickMark val="out"/>
        <c:minorTickMark val="none"/>
        <c:tickLblPos val="none"/>
        <c:crossAx val="254106624"/>
        <c:crosses val="autoZero"/>
        <c:auto val="1"/>
        <c:lblAlgn val="ctr"/>
        <c:lblOffset val="100"/>
        <c:noMultiLvlLbl val="0"/>
      </c:catAx>
      <c:valAx>
        <c:axId val="254106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410508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全国独立焦化产能利用率!$F$1</c:f>
              <c:strCache>
                <c:ptCount val="1"/>
                <c:pt idx="0">
                  <c:v>2020年</c:v>
                </c:pt>
              </c:strCache>
            </c:strRef>
          </c:tx>
          <c:marker>
            <c:symbol val="none"/>
          </c:marker>
          <c:val>
            <c:numRef>
              <c:f>全国独立焦化产能利用率!$F$2:$F$53</c:f>
              <c:numCache>
                <c:formatCode>General</c:formatCode>
                <c:ptCount val="52"/>
                <c:pt idx="0">
                  <c:v>77.569999999999993</c:v>
                </c:pt>
                <c:pt idx="1">
                  <c:v>75.95</c:v>
                </c:pt>
                <c:pt idx="2">
                  <c:v>76.22</c:v>
                </c:pt>
                <c:pt idx="3">
                  <c:v>76.290000000000006</c:v>
                </c:pt>
                <c:pt idx="4">
                  <c:v>68.02</c:v>
                </c:pt>
                <c:pt idx="5">
                  <c:v>64.75</c:v>
                </c:pt>
                <c:pt idx="6">
                  <c:v>62.47</c:v>
                </c:pt>
                <c:pt idx="7">
                  <c:v>64.97</c:v>
                </c:pt>
                <c:pt idx="8">
                  <c:v>70.61</c:v>
                </c:pt>
                <c:pt idx="9">
                  <c:v>73.06</c:v>
                </c:pt>
                <c:pt idx="10">
                  <c:v>73.37</c:v>
                </c:pt>
                <c:pt idx="11">
                  <c:v>75.040000000000006</c:v>
                </c:pt>
                <c:pt idx="12">
                  <c:v>75.319999999999993</c:v>
                </c:pt>
                <c:pt idx="13">
                  <c:v>75.16</c:v>
                </c:pt>
                <c:pt idx="14">
                  <c:v>75.180000000000007</c:v>
                </c:pt>
                <c:pt idx="15">
                  <c:v>75.48</c:v>
                </c:pt>
                <c:pt idx="16">
                  <c:v>77.599999999999994</c:v>
                </c:pt>
                <c:pt idx="17">
                  <c:v>78.48</c:v>
                </c:pt>
                <c:pt idx="18">
                  <c:v>79.83</c:v>
                </c:pt>
                <c:pt idx="19">
                  <c:v>80.48</c:v>
                </c:pt>
                <c:pt idx="20">
                  <c:v>77.150000000000006</c:v>
                </c:pt>
                <c:pt idx="21">
                  <c:v>78.3</c:v>
                </c:pt>
                <c:pt idx="22">
                  <c:v>78.36</c:v>
                </c:pt>
                <c:pt idx="23">
                  <c:v>78.8</c:v>
                </c:pt>
                <c:pt idx="24">
                  <c:v>79.8</c:v>
                </c:pt>
                <c:pt idx="25">
                  <c:v>80.31</c:v>
                </c:pt>
                <c:pt idx="26">
                  <c:v>80.31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全国独立焦化产能利用率!$G$1</c:f>
              <c:strCache>
                <c:ptCount val="1"/>
                <c:pt idx="0">
                  <c:v>2019年</c:v>
                </c:pt>
              </c:strCache>
            </c:strRef>
          </c:tx>
          <c:marker>
            <c:symbol val="none"/>
          </c:marker>
          <c:val>
            <c:numRef>
              <c:f>全国独立焦化产能利用率!$G$2:$G$53</c:f>
              <c:numCache>
                <c:formatCode>General</c:formatCode>
                <c:ptCount val="52"/>
                <c:pt idx="0">
                  <c:v>76.41</c:v>
                </c:pt>
                <c:pt idx="1">
                  <c:v>77.849999999999994</c:v>
                </c:pt>
                <c:pt idx="2">
                  <c:v>78.319999999999993</c:v>
                </c:pt>
                <c:pt idx="3">
                  <c:v>78.67</c:v>
                </c:pt>
                <c:pt idx="4">
                  <c:v>79.430000000000007</c:v>
                </c:pt>
                <c:pt idx="5">
                  <c:v>80.73</c:v>
                </c:pt>
                <c:pt idx="6">
                  <c:v>80.73</c:v>
                </c:pt>
                <c:pt idx="7">
                  <c:v>80.33</c:v>
                </c:pt>
                <c:pt idx="8">
                  <c:v>80.72</c:v>
                </c:pt>
                <c:pt idx="9">
                  <c:v>79.66</c:v>
                </c:pt>
                <c:pt idx="10">
                  <c:v>80.040000000000006</c:v>
                </c:pt>
                <c:pt idx="11">
                  <c:v>79.709999999999994</c:v>
                </c:pt>
                <c:pt idx="12">
                  <c:v>80.05</c:v>
                </c:pt>
                <c:pt idx="13">
                  <c:v>80.77</c:v>
                </c:pt>
                <c:pt idx="14">
                  <c:v>80.97</c:v>
                </c:pt>
                <c:pt idx="15">
                  <c:v>80.86</c:v>
                </c:pt>
                <c:pt idx="16">
                  <c:v>80.75</c:v>
                </c:pt>
                <c:pt idx="17">
                  <c:v>80.58</c:v>
                </c:pt>
                <c:pt idx="18">
                  <c:v>81.069999999999993</c:v>
                </c:pt>
                <c:pt idx="19">
                  <c:v>81.31</c:v>
                </c:pt>
                <c:pt idx="20">
                  <c:v>81.75</c:v>
                </c:pt>
                <c:pt idx="21">
                  <c:v>81.400000000000006</c:v>
                </c:pt>
                <c:pt idx="22">
                  <c:v>80.81</c:v>
                </c:pt>
                <c:pt idx="23">
                  <c:v>81.44</c:v>
                </c:pt>
                <c:pt idx="24">
                  <c:v>80.88</c:v>
                </c:pt>
                <c:pt idx="25">
                  <c:v>80.66</c:v>
                </c:pt>
                <c:pt idx="26">
                  <c:v>80.66</c:v>
                </c:pt>
                <c:pt idx="27">
                  <c:v>80.790000000000006</c:v>
                </c:pt>
                <c:pt idx="28">
                  <c:v>78.37</c:v>
                </c:pt>
                <c:pt idx="29">
                  <c:v>78.260000000000005</c:v>
                </c:pt>
                <c:pt idx="30">
                  <c:v>80.5</c:v>
                </c:pt>
                <c:pt idx="31">
                  <c:v>79.680000000000007</c:v>
                </c:pt>
                <c:pt idx="32">
                  <c:v>79.44</c:v>
                </c:pt>
                <c:pt idx="33">
                  <c:v>80.569999999999993</c:v>
                </c:pt>
                <c:pt idx="34">
                  <c:v>80.22</c:v>
                </c:pt>
                <c:pt idx="35">
                  <c:v>79.260000000000005</c:v>
                </c:pt>
                <c:pt idx="36">
                  <c:v>77.77</c:v>
                </c:pt>
                <c:pt idx="37">
                  <c:v>77.69</c:v>
                </c:pt>
                <c:pt idx="38">
                  <c:v>69.98</c:v>
                </c:pt>
                <c:pt idx="39">
                  <c:v>75.180000000000007</c:v>
                </c:pt>
                <c:pt idx="40">
                  <c:v>76.22</c:v>
                </c:pt>
                <c:pt idx="41">
                  <c:v>78.02</c:v>
                </c:pt>
                <c:pt idx="42">
                  <c:v>76.989999999999995</c:v>
                </c:pt>
                <c:pt idx="43">
                  <c:v>75.14</c:v>
                </c:pt>
                <c:pt idx="44">
                  <c:v>76.739999999999995</c:v>
                </c:pt>
                <c:pt idx="45">
                  <c:v>77.28</c:v>
                </c:pt>
                <c:pt idx="46">
                  <c:v>78.25</c:v>
                </c:pt>
                <c:pt idx="47">
                  <c:v>77.900000000000006</c:v>
                </c:pt>
                <c:pt idx="48">
                  <c:v>78.569999999999993</c:v>
                </c:pt>
                <c:pt idx="49">
                  <c:v>78.92</c:v>
                </c:pt>
                <c:pt idx="50">
                  <c:v>77.7</c:v>
                </c:pt>
                <c:pt idx="51">
                  <c:v>76.989999999999995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全国独立焦化产能利用率!$H$1</c:f>
              <c:strCache>
                <c:ptCount val="1"/>
                <c:pt idx="0">
                  <c:v>2018年</c:v>
                </c:pt>
              </c:strCache>
            </c:strRef>
          </c:tx>
          <c:marker>
            <c:symbol val="none"/>
          </c:marker>
          <c:val>
            <c:numRef>
              <c:f>全国独立焦化产能利用率!$H$2:$H$53</c:f>
              <c:numCache>
                <c:formatCode>General</c:formatCode>
                <c:ptCount val="52"/>
                <c:pt idx="0">
                  <c:v>72.510000000000005</c:v>
                </c:pt>
                <c:pt idx="1">
                  <c:v>76.38</c:v>
                </c:pt>
                <c:pt idx="2">
                  <c:v>77.64</c:v>
                </c:pt>
                <c:pt idx="3">
                  <c:v>79.16</c:v>
                </c:pt>
                <c:pt idx="4">
                  <c:v>79.25</c:v>
                </c:pt>
                <c:pt idx="5">
                  <c:v>80.05</c:v>
                </c:pt>
                <c:pt idx="6">
                  <c:v>79.94</c:v>
                </c:pt>
                <c:pt idx="7">
                  <c:v>80.040000000000006</c:v>
                </c:pt>
                <c:pt idx="8">
                  <c:v>80.010000000000005</c:v>
                </c:pt>
                <c:pt idx="9">
                  <c:v>76.97</c:v>
                </c:pt>
                <c:pt idx="10">
                  <c:v>77.72</c:v>
                </c:pt>
                <c:pt idx="11">
                  <c:v>78.81</c:v>
                </c:pt>
                <c:pt idx="12">
                  <c:v>79.72</c:v>
                </c:pt>
                <c:pt idx="13">
                  <c:v>79.53</c:v>
                </c:pt>
                <c:pt idx="14">
                  <c:v>77.16</c:v>
                </c:pt>
                <c:pt idx="15">
                  <c:v>75.87</c:v>
                </c:pt>
                <c:pt idx="16">
                  <c:v>77.739999999999995</c:v>
                </c:pt>
                <c:pt idx="17">
                  <c:v>79.23</c:v>
                </c:pt>
                <c:pt idx="18">
                  <c:v>79.709999999999994</c:v>
                </c:pt>
                <c:pt idx="19">
                  <c:v>78.91</c:v>
                </c:pt>
                <c:pt idx="20">
                  <c:v>75.38</c:v>
                </c:pt>
                <c:pt idx="21">
                  <c:v>75.75</c:v>
                </c:pt>
                <c:pt idx="22">
                  <c:v>77.069999999999993</c:v>
                </c:pt>
                <c:pt idx="23">
                  <c:v>74.7</c:v>
                </c:pt>
                <c:pt idx="24">
                  <c:v>75.900000000000006</c:v>
                </c:pt>
                <c:pt idx="25">
                  <c:v>77.45</c:v>
                </c:pt>
                <c:pt idx="26">
                  <c:v>79.48</c:v>
                </c:pt>
                <c:pt idx="27">
                  <c:v>78.12</c:v>
                </c:pt>
                <c:pt idx="28">
                  <c:v>78.290000000000006</c:v>
                </c:pt>
                <c:pt idx="29">
                  <c:v>77.41</c:v>
                </c:pt>
                <c:pt idx="30">
                  <c:v>79.540000000000006</c:v>
                </c:pt>
                <c:pt idx="31">
                  <c:v>79.14</c:v>
                </c:pt>
                <c:pt idx="32">
                  <c:v>77.430000000000007</c:v>
                </c:pt>
                <c:pt idx="33">
                  <c:v>74.88</c:v>
                </c:pt>
                <c:pt idx="34">
                  <c:v>75.77</c:v>
                </c:pt>
                <c:pt idx="35">
                  <c:v>76.180000000000007</c:v>
                </c:pt>
                <c:pt idx="36">
                  <c:v>76.849999999999994</c:v>
                </c:pt>
                <c:pt idx="37">
                  <c:v>77.540000000000006</c:v>
                </c:pt>
                <c:pt idx="38">
                  <c:v>78.59</c:v>
                </c:pt>
                <c:pt idx="39">
                  <c:v>79.33</c:v>
                </c:pt>
                <c:pt idx="40">
                  <c:v>79.349999999999994</c:v>
                </c:pt>
                <c:pt idx="41">
                  <c:v>78.05</c:v>
                </c:pt>
                <c:pt idx="42">
                  <c:v>78.62</c:v>
                </c:pt>
                <c:pt idx="43">
                  <c:v>78.599999999999994</c:v>
                </c:pt>
                <c:pt idx="44">
                  <c:v>77.02</c:v>
                </c:pt>
                <c:pt idx="45">
                  <c:v>77.64</c:v>
                </c:pt>
                <c:pt idx="46">
                  <c:v>75.680000000000007</c:v>
                </c:pt>
                <c:pt idx="47">
                  <c:v>77.66</c:v>
                </c:pt>
                <c:pt idx="48">
                  <c:v>75.87</c:v>
                </c:pt>
                <c:pt idx="49">
                  <c:v>75.28</c:v>
                </c:pt>
                <c:pt idx="50">
                  <c:v>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703872"/>
        <c:axId val="208705408"/>
      </c:lineChart>
      <c:catAx>
        <c:axId val="208703872"/>
        <c:scaling>
          <c:orientation val="minMax"/>
        </c:scaling>
        <c:delete val="1"/>
        <c:axPos val="b"/>
        <c:majorTickMark val="out"/>
        <c:minorTickMark val="none"/>
        <c:tickLblPos val="none"/>
        <c:crossAx val="208705408"/>
        <c:crosses val="autoZero"/>
        <c:auto val="1"/>
        <c:lblAlgn val="ctr"/>
        <c:lblOffset val="100"/>
        <c:noMultiLvlLbl val="0"/>
      </c:catAx>
      <c:valAx>
        <c:axId val="208705408"/>
        <c:scaling>
          <c:orientation val="minMax"/>
          <c:min val="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70387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独立焦化焦煤总库存!$H$1</c:f>
              <c:strCache>
                <c:ptCount val="1"/>
                <c:pt idx="0">
                  <c:v>2020年</c:v>
                </c:pt>
              </c:strCache>
            </c:strRef>
          </c:tx>
          <c:marker>
            <c:symbol val="none"/>
          </c:marker>
          <c:val>
            <c:numRef>
              <c:f>独立焦化焦煤总库存!$H$2:$H$53</c:f>
              <c:numCache>
                <c:formatCode>General</c:formatCode>
                <c:ptCount val="52"/>
                <c:pt idx="0">
                  <c:v>879.88</c:v>
                </c:pt>
                <c:pt idx="1">
                  <c:v>898.95</c:v>
                </c:pt>
                <c:pt idx="2">
                  <c:v>919.45</c:v>
                </c:pt>
                <c:pt idx="3">
                  <c:v>928.95</c:v>
                </c:pt>
                <c:pt idx="4">
                  <c:v>754.32</c:v>
                </c:pt>
                <c:pt idx="5">
                  <c:v>683.07</c:v>
                </c:pt>
                <c:pt idx="6">
                  <c:v>625.23</c:v>
                </c:pt>
                <c:pt idx="7">
                  <c:v>628.5</c:v>
                </c:pt>
                <c:pt idx="8">
                  <c:v>652.04</c:v>
                </c:pt>
                <c:pt idx="9">
                  <c:v>675.14</c:v>
                </c:pt>
                <c:pt idx="10">
                  <c:v>673.44</c:v>
                </c:pt>
                <c:pt idx="11">
                  <c:v>666.05</c:v>
                </c:pt>
                <c:pt idx="12">
                  <c:v>655.05999999999995</c:v>
                </c:pt>
                <c:pt idx="13">
                  <c:v>647.16</c:v>
                </c:pt>
                <c:pt idx="14">
                  <c:v>629.47</c:v>
                </c:pt>
                <c:pt idx="15">
                  <c:v>624.11</c:v>
                </c:pt>
                <c:pt idx="16">
                  <c:v>646.95000000000005</c:v>
                </c:pt>
                <c:pt idx="17">
                  <c:v>652.66</c:v>
                </c:pt>
                <c:pt idx="18">
                  <c:v>660.25</c:v>
                </c:pt>
                <c:pt idx="19">
                  <c:v>669.34</c:v>
                </c:pt>
                <c:pt idx="20">
                  <c:v>683.7</c:v>
                </c:pt>
                <c:pt idx="21">
                  <c:v>711.6</c:v>
                </c:pt>
                <c:pt idx="22">
                  <c:v>721.53</c:v>
                </c:pt>
                <c:pt idx="23">
                  <c:v>732.42</c:v>
                </c:pt>
                <c:pt idx="24">
                  <c:v>748.24</c:v>
                </c:pt>
                <c:pt idx="25">
                  <c:v>753.3</c:v>
                </c:pt>
                <c:pt idx="26">
                  <c:v>792.2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独立焦化焦煤总库存!$I$1</c:f>
              <c:strCache>
                <c:ptCount val="1"/>
                <c:pt idx="0">
                  <c:v>2019年</c:v>
                </c:pt>
              </c:strCache>
            </c:strRef>
          </c:tx>
          <c:marker>
            <c:symbol val="none"/>
          </c:marker>
          <c:val>
            <c:numRef>
              <c:f>独立焦化焦煤总库存!$I$2:$I$53</c:f>
              <c:numCache>
                <c:formatCode>General</c:formatCode>
                <c:ptCount val="52"/>
                <c:pt idx="0">
                  <c:v>957</c:v>
                </c:pt>
                <c:pt idx="1">
                  <c:v>973.7</c:v>
                </c:pt>
                <c:pt idx="2">
                  <c:v>976.8</c:v>
                </c:pt>
                <c:pt idx="3">
                  <c:v>1014.15</c:v>
                </c:pt>
                <c:pt idx="4">
                  <c:v>1051.25</c:v>
                </c:pt>
                <c:pt idx="5">
                  <c:v>914.39</c:v>
                </c:pt>
                <c:pt idx="6">
                  <c:v>851.99</c:v>
                </c:pt>
                <c:pt idx="7">
                  <c:v>822</c:v>
                </c:pt>
                <c:pt idx="8">
                  <c:v>816.25</c:v>
                </c:pt>
                <c:pt idx="9">
                  <c:v>813.6</c:v>
                </c:pt>
                <c:pt idx="10">
                  <c:v>808.8</c:v>
                </c:pt>
                <c:pt idx="11">
                  <c:v>804.9</c:v>
                </c:pt>
                <c:pt idx="12">
                  <c:v>801.3</c:v>
                </c:pt>
                <c:pt idx="13">
                  <c:v>787.2</c:v>
                </c:pt>
                <c:pt idx="14">
                  <c:v>768.8</c:v>
                </c:pt>
                <c:pt idx="15">
                  <c:v>768.1</c:v>
                </c:pt>
                <c:pt idx="16">
                  <c:v>766.79</c:v>
                </c:pt>
                <c:pt idx="17">
                  <c:v>769.5</c:v>
                </c:pt>
                <c:pt idx="18">
                  <c:v>765.3</c:v>
                </c:pt>
                <c:pt idx="19">
                  <c:v>776.76</c:v>
                </c:pt>
                <c:pt idx="20">
                  <c:v>788.5</c:v>
                </c:pt>
                <c:pt idx="21">
                  <c:v>793.23</c:v>
                </c:pt>
                <c:pt idx="22">
                  <c:v>800.5</c:v>
                </c:pt>
                <c:pt idx="23">
                  <c:v>802.52</c:v>
                </c:pt>
                <c:pt idx="24">
                  <c:v>799.83</c:v>
                </c:pt>
                <c:pt idx="25">
                  <c:v>789.5</c:v>
                </c:pt>
                <c:pt idx="26">
                  <c:v>787.24</c:v>
                </c:pt>
                <c:pt idx="27">
                  <c:v>788.65</c:v>
                </c:pt>
                <c:pt idx="28">
                  <c:v>786.45</c:v>
                </c:pt>
                <c:pt idx="29">
                  <c:v>786.53</c:v>
                </c:pt>
                <c:pt idx="30">
                  <c:v>793</c:v>
                </c:pt>
                <c:pt idx="31">
                  <c:v>792.56</c:v>
                </c:pt>
                <c:pt idx="32">
                  <c:v>796.01</c:v>
                </c:pt>
                <c:pt idx="33">
                  <c:v>790.95</c:v>
                </c:pt>
                <c:pt idx="34">
                  <c:v>791.83</c:v>
                </c:pt>
                <c:pt idx="35">
                  <c:v>799.12</c:v>
                </c:pt>
                <c:pt idx="36">
                  <c:v>808.25</c:v>
                </c:pt>
                <c:pt idx="37">
                  <c:v>793.6</c:v>
                </c:pt>
                <c:pt idx="38">
                  <c:v>802.39</c:v>
                </c:pt>
                <c:pt idx="39">
                  <c:v>800.37</c:v>
                </c:pt>
                <c:pt idx="40">
                  <c:v>798.6</c:v>
                </c:pt>
                <c:pt idx="41">
                  <c:v>801.24</c:v>
                </c:pt>
                <c:pt idx="42">
                  <c:v>812.21</c:v>
                </c:pt>
                <c:pt idx="43">
                  <c:v>817.49</c:v>
                </c:pt>
                <c:pt idx="44">
                  <c:v>807.97</c:v>
                </c:pt>
                <c:pt idx="45">
                  <c:v>807.99</c:v>
                </c:pt>
                <c:pt idx="46">
                  <c:v>804.7</c:v>
                </c:pt>
                <c:pt idx="47">
                  <c:v>809.54</c:v>
                </c:pt>
                <c:pt idx="48">
                  <c:v>819.09</c:v>
                </c:pt>
                <c:pt idx="49">
                  <c:v>837.64</c:v>
                </c:pt>
                <c:pt idx="50">
                  <c:v>831.58</c:v>
                </c:pt>
                <c:pt idx="51">
                  <c:v>849.14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独立焦化焦煤总库存!$J$1</c:f>
              <c:strCache>
                <c:ptCount val="1"/>
                <c:pt idx="0">
                  <c:v>2018年</c:v>
                </c:pt>
              </c:strCache>
            </c:strRef>
          </c:tx>
          <c:marker>
            <c:symbol val="none"/>
          </c:marker>
          <c:val>
            <c:numRef>
              <c:f>独立焦化焦煤总库存!$J$2:$J$53</c:f>
              <c:numCache>
                <c:formatCode>General</c:formatCode>
                <c:ptCount val="52"/>
                <c:pt idx="0">
                  <c:v>833</c:v>
                </c:pt>
                <c:pt idx="1">
                  <c:v>798.54</c:v>
                </c:pt>
                <c:pt idx="2">
                  <c:v>859.6</c:v>
                </c:pt>
                <c:pt idx="3">
                  <c:v>887.55</c:v>
                </c:pt>
                <c:pt idx="4">
                  <c:v>922.8</c:v>
                </c:pt>
                <c:pt idx="5">
                  <c:v>988.26</c:v>
                </c:pt>
                <c:pt idx="6">
                  <c:v>839.9</c:v>
                </c:pt>
                <c:pt idx="7">
                  <c:v>806.8</c:v>
                </c:pt>
                <c:pt idx="8">
                  <c:v>781.69</c:v>
                </c:pt>
                <c:pt idx="9">
                  <c:v>774.15</c:v>
                </c:pt>
                <c:pt idx="10">
                  <c:v>766.6</c:v>
                </c:pt>
                <c:pt idx="11">
                  <c:v>754.9</c:v>
                </c:pt>
                <c:pt idx="12">
                  <c:v>753.8</c:v>
                </c:pt>
                <c:pt idx="13">
                  <c:v>725.15</c:v>
                </c:pt>
                <c:pt idx="14">
                  <c:v>698</c:v>
                </c:pt>
                <c:pt idx="15">
                  <c:v>674.87</c:v>
                </c:pt>
                <c:pt idx="16">
                  <c:v>683.21</c:v>
                </c:pt>
                <c:pt idx="17">
                  <c:v>684.1</c:v>
                </c:pt>
                <c:pt idx="18">
                  <c:v>682.73</c:v>
                </c:pt>
                <c:pt idx="19">
                  <c:v>703.24</c:v>
                </c:pt>
                <c:pt idx="20">
                  <c:v>701.48</c:v>
                </c:pt>
                <c:pt idx="21">
                  <c:v>725.15</c:v>
                </c:pt>
                <c:pt idx="22">
                  <c:v>736.11</c:v>
                </c:pt>
                <c:pt idx="23">
                  <c:v>765.9</c:v>
                </c:pt>
                <c:pt idx="24">
                  <c:v>774.15</c:v>
                </c:pt>
                <c:pt idx="25">
                  <c:v>769.74</c:v>
                </c:pt>
                <c:pt idx="26">
                  <c:v>775.62</c:v>
                </c:pt>
                <c:pt idx="27">
                  <c:v>766.53</c:v>
                </c:pt>
                <c:pt idx="28">
                  <c:v>768.45</c:v>
                </c:pt>
                <c:pt idx="29">
                  <c:v>754.62</c:v>
                </c:pt>
                <c:pt idx="30">
                  <c:v>746.52</c:v>
                </c:pt>
                <c:pt idx="31">
                  <c:v>750.37</c:v>
                </c:pt>
                <c:pt idx="32">
                  <c:v>745.52</c:v>
                </c:pt>
                <c:pt idx="33">
                  <c:v>765.28</c:v>
                </c:pt>
                <c:pt idx="34">
                  <c:v>778.13</c:v>
                </c:pt>
                <c:pt idx="35">
                  <c:v>771.94</c:v>
                </c:pt>
                <c:pt idx="36">
                  <c:v>790.6</c:v>
                </c:pt>
                <c:pt idx="37">
                  <c:v>806.82</c:v>
                </c:pt>
                <c:pt idx="38">
                  <c:v>806.73</c:v>
                </c:pt>
                <c:pt idx="39">
                  <c:v>821.18</c:v>
                </c:pt>
                <c:pt idx="40">
                  <c:v>818</c:v>
                </c:pt>
                <c:pt idx="41">
                  <c:v>817.04</c:v>
                </c:pt>
                <c:pt idx="42">
                  <c:v>838.16</c:v>
                </c:pt>
                <c:pt idx="43">
                  <c:v>839.41</c:v>
                </c:pt>
                <c:pt idx="44">
                  <c:v>851.68</c:v>
                </c:pt>
                <c:pt idx="45">
                  <c:v>867.2</c:v>
                </c:pt>
                <c:pt idx="46">
                  <c:v>883.68</c:v>
                </c:pt>
                <c:pt idx="47">
                  <c:v>880.4</c:v>
                </c:pt>
                <c:pt idx="48">
                  <c:v>905.9</c:v>
                </c:pt>
                <c:pt idx="49">
                  <c:v>897.6</c:v>
                </c:pt>
                <c:pt idx="50">
                  <c:v>945.3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731136"/>
        <c:axId val="253629184"/>
      </c:lineChart>
      <c:catAx>
        <c:axId val="208731136"/>
        <c:scaling>
          <c:orientation val="minMax"/>
        </c:scaling>
        <c:delete val="1"/>
        <c:axPos val="b"/>
        <c:majorTickMark val="out"/>
        <c:minorTickMark val="none"/>
        <c:tickLblPos val="none"/>
        <c:crossAx val="253629184"/>
        <c:crosses val="autoZero"/>
        <c:auto val="1"/>
        <c:lblAlgn val="ctr"/>
        <c:lblOffset val="100"/>
        <c:noMultiLvlLbl val="0"/>
      </c:catAx>
      <c:valAx>
        <c:axId val="25362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73113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华北独立焦化产能利用率!$I$1</c:f>
              <c:strCache>
                <c:ptCount val="1"/>
                <c:pt idx="0">
                  <c:v>2020年</c:v>
                </c:pt>
              </c:strCache>
            </c:strRef>
          </c:tx>
          <c:marker>
            <c:symbol val="none"/>
          </c:marker>
          <c:val>
            <c:numRef>
              <c:f>华北独立焦化产能利用率!$I$2:$I$53</c:f>
              <c:numCache>
                <c:formatCode>General</c:formatCode>
                <c:ptCount val="52"/>
                <c:pt idx="0">
                  <c:v>76.2</c:v>
                </c:pt>
                <c:pt idx="1">
                  <c:v>74.040000000000006</c:v>
                </c:pt>
                <c:pt idx="2">
                  <c:v>74.37</c:v>
                </c:pt>
                <c:pt idx="3">
                  <c:v>66.7</c:v>
                </c:pt>
                <c:pt idx="4">
                  <c:v>64.09</c:v>
                </c:pt>
                <c:pt idx="5">
                  <c:v>62.18</c:v>
                </c:pt>
                <c:pt idx="6">
                  <c:v>64.58</c:v>
                </c:pt>
                <c:pt idx="7">
                  <c:v>72.430000000000007</c:v>
                </c:pt>
                <c:pt idx="8">
                  <c:v>76.06</c:v>
                </c:pt>
                <c:pt idx="9">
                  <c:v>76.39</c:v>
                </c:pt>
                <c:pt idx="10">
                  <c:v>77.61</c:v>
                </c:pt>
                <c:pt idx="11">
                  <c:v>77.650000000000006</c:v>
                </c:pt>
                <c:pt idx="12">
                  <c:v>77.650000000000006</c:v>
                </c:pt>
                <c:pt idx="13">
                  <c:v>77.8</c:v>
                </c:pt>
                <c:pt idx="14">
                  <c:v>77.69</c:v>
                </c:pt>
                <c:pt idx="15">
                  <c:v>82.69</c:v>
                </c:pt>
                <c:pt idx="16">
                  <c:v>82.81</c:v>
                </c:pt>
                <c:pt idx="17">
                  <c:v>82.89</c:v>
                </c:pt>
                <c:pt idx="18">
                  <c:v>83.96</c:v>
                </c:pt>
                <c:pt idx="19">
                  <c:v>80.86</c:v>
                </c:pt>
                <c:pt idx="20">
                  <c:v>83.85</c:v>
                </c:pt>
                <c:pt idx="21">
                  <c:v>84.33</c:v>
                </c:pt>
                <c:pt idx="22">
                  <c:v>84.57</c:v>
                </c:pt>
                <c:pt idx="23">
                  <c:v>84.31</c:v>
                </c:pt>
                <c:pt idx="24">
                  <c:v>85.23</c:v>
                </c:pt>
                <c:pt idx="25">
                  <c:v>85.88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华北独立焦化产能利用率!$J$1</c:f>
              <c:strCache>
                <c:ptCount val="1"/>
                <c:pt idx="0">
                  <c:v>2019年</c:v>
                </c:pt>
              </c:strCache>
            </c:strRef>
          </c:tx>
          <c:marker>
            <c:symbol val="none"/>
          </c:marker>
          <c:val>
            <c:numRef>
              <c:f>华北独立焦化产能利用率!$J$2:$J$53</c:f>
              <c:numCache>
                <c:formatCode>General</c:formatCode>
                <c:ptCount val="52"/>
                <c:pt idx="0">
                  <c:v>78.13</c:v>
                </c:pt>
                <c:pt idx="1">
                  <c:v>79.63</c:v>
                </c:pt>
                <c:pt idx="2">
                  <c:v>79.290000000000006</c:v>
                </c:pt>
                <c:pt idx="3">
                  <c:v>80.41</c:v>
                </c:pt>
                <c:pt idx="4">
                  <c:v>81.2</c:v>
                </c:pt>
                <c:pt idx="5">
                  <c:v>82.51</c:v>
                </c:pt>
                <c:pt idx="6">
                  <c:v>82.51</c:v>
                </c:pt>
                <c:pt idx="7">
                  <c:v>80.55</c:v>
                </c:pt>
                <c:pt idx="8">
                  <c:v>79.25</c:v>
                </c:pt>
                <c:pt idx="9">
                  <c:v>76.849999999999994</c:v>
                </c:pt>
                <c:pt idx="10">
                  <c:v>76.989999999999995</c:v>
                </c:pt>
                <c:pt idx="11">
                  <c:v>75.02</c:v>
                </c:pt>
                <c:pt idx="12">
                  <c:v>76.2</c:v>
                </c:pt>
                <c:pt idx="13">
                  <c:v>78.510000000000005</c:v>
                </c:pt>
                <c:pt idx="14">
                  <c:v>78.92</c:v>
                </c:pt>
                <c:pt idx="15">
                  <c:v>80.319999999999993</c:v>
                </c:pt>
                <c:pt idx="16">
                  <c:v>80.55</c:v>
                </c:pt>
                <c:pt idx="17">
                  <c:v>79.2</c:v>
                </c:pt>
                <c:pt idx="18">
                  <c:v>79.53</c:v>
                </c:pt>
                <c:pt idx="19">
                  <c:v>79.36</c:v>
                </c:pt>
                <c:pt idx="20">
                  <c:v>80.36</c:v>
                </c:pt>
                <c:pt idx="21">
                  <c:v>80.41</c:v>
                </c:pt>
                <c:pt idx="22">
                  <c:v>79.62</c:v>
                </c:pt>
                <c:pt idx="23">
                  <c:v>80.67</c:v>
                </c:pt>
                <c:pt idx="24">
                  <c:v>81.27</c:v>
                </c:pt>
                <c:pt idx="25">
                  <c:v>80.81</c:v>
                </c:pt>
                <c:pt idx="26">
                  <c:v>80.739999999999995</c:v>
                </c:pt>
                <c:pt idx="27">
                  <c:v>80.83</c:v>
                </c:pt>
                <c:pt idx="28">
                  <c:v>80.11</c:v>
                </c:pt>
                <c:pt idx="29">
                  <c:v>78.709999999999994</c:v>
                </c:pt>
                <c:pt idx="30">
                  <c:v>80.97</c:v>
                </c:pt>
                <c:pt idx="31">
                  <c:v>79.97</c:v>
                </c:pt>
                <c:pt idx="32">
                  <c:v>76.959999999999994</c:v>
                </c:pt>
                <c:pt idx="33">
                  <c:v>78.22</c:v>
                </c:pt>
                <c:pt idx="34">
                  <c:v>77.760000000000005</c:v>
                </c:pt>
                <c:pt idx="35">
                  <c:v>78.010000000000005</c:v>
                </c:pt>
                <c:pt idx="36">
                  <c:v>75.400000000000006</c:v>
                </c:pt>
                <c:pt idx="37">
                  <c:v>74.680000000000007</c:v>
                </c:pt>
                <c:pt idx="38">
                  <c:v>66.55</c:v>
                </c:pt>
                <c:pt idx="39">
                  <c:v>69.16</c:v>
                </c:pt>
                <c:pt idx="40">
                  <c:v>70.14</c:v>
                </c:pt>
                <c:pt idx="41">
                  <c:v>71.58</c:v>
                </c:pt>
                <c:pt idx="42">
                  <c:v>69.52</c:v>
                </c:pt>
                <c:pt idx="43">
                  <c:v>69.69</c:v>
                </c:pt>
                <c:pt idx="44">
                  <c:v>70.180000000000007</c:v>
                </c:pt>
                <c:pt idx="45">
                  <c:v>71.83</c:v>
                </c:pt>
                <c:pt idx="46">
                  <c:v>74.459999999999994</c:v>
                </c:pt>
                <c:pt idx="47">
                  <c:v>74.23</c:v>
                </c:pt>
                <c:pt idx="48">
                  <c:v>75.59</c:v>
                </c:pt>
                <c:pt idx="49">
                  <c:v>76.16</c:v>
                </c:pt>
                <c:pt idx="50">
                  <c:v>75.19</c:v>
                </c:pt>
                <c:pt idx="51">
                  <c:v>74.13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华北独立焦化产能利用率!$K$1</c:f>
              <c:strCache>
                <c:ptCount val="1"/>
                <c:pt idx="0">
                  <c:v>2018年</c:v>
                </c:pt>
              </c:strCache>
            </c:strRef>
          </c:tx>
          <c:marker>
            <c:symbol val="none"/>
          </c:marker>
          <c:val>
            <c:numRef>
              <c:f>华北独立焦化产能利用率!$K$2:$K$53</c:f>
              <c:numCache>
                <c:formatCode>General</c:formatCode>
                <c:ptCount val="52"/>
                <c:pt idx="0">
                  <c:v>73.319999999999993</c:v>
                </c:pt>
                <c:pt idx="1">
                  <c:v>76.61</c:v>
                </c:pt>
                <c:pt idx="2">
                  <c:v>79.5</c:v>
                </c:pt>
                <c:pt idx="3">
                  <c:v>79.78</c:v>
                </c:pt>
                <c:pt idx="4">
                  <c:v>79.81</c:v>
                </c:pt>
                <c:pt idx="5">
                  <c:v>80.38</c:v>
                </c:pt>
                <c:pt idx="6">
                  <c:v>80.33</c:v>
                </c:pt>
                <c:pt idx="7">
                  <c:v>81.290000000000006</c:v>
                </c:pt>
                <c:pt idx="8">
                  <c:v>80.760000000000005</c:v>
                </c:pt>
                <c:pt idx="9">
                  <c:v>77.180000000000007</c:v>
                </c:pt>
                <c:pt idx="10">
                  <c:v>79.28</c:v>
                </c:pt>
                <c:pt idx="11">
                  <c:v>79.66</c:v>
                </c:pt>
                <c:pt idx="12">
                  <c:v>81.33</c:v>
                </c:pt>
                <c:pt idx="13">
                  <c:v>81.62</c:v>
                </c:pt>
                <c:pt idx="14">
                  <c:v>80.47</c:v>
                </c:pt>
                <c:pt idx="15">
                  <c:v>76.959999999999994</c:v>
                </c:pt>
                <c:pt idx="16">
                  <c:v>80.900000000000006</c:v>
                </c:pt>
                <c:pt idx="17">
                  <c:v>82.91</c:v>
                </c:pt>
                <c:pt idx="18">
                  <c:v>84.3</c:v>
                </c:pt>
                <c:pt idx="19">
                  <c:v>84.83</c:v>
                </c:pt>
                <c:pt idx="20">
                  <c:v>85.7</c:v>
                </c:pt>
                <c:pt idx="21">
                  <c:v>86.56</c:v>
                </c:pt>
                <c:pt idx="22">
                  <c:v>84.64</c:v>
                </c:pt>
                <c:pt idx="23">
                  <c:v>83.63</c:v>
                </c:pt>
                <c:pt idx="24">
                  <c:v>84.64</c:v>
                </c:pt>
                <c:pt idx="25">
                  <c:v>84.4</c:v>
                </c:pt>
                <c:pt idx="26">
                  <c:v>84.74</c:v>
                </c:pt>
                <c:pt idx="27">
                  <c:v>80.84</c:v>
                </c:pt>
                <c:pt idx="28">
                  <c:v>82.74</c:v>
                </c:pt>
                <c:pt idx="29">
                  <c:v>77.55</c:v>
                </c:pt>
                <c:pt idx="30">
                  <c:v>81.069999999999993</c:v>
                </c:pt>
                <c:pt idx="31">
                  <c:v>80.05</c:v>
                </c:pt>
                <c:pt idx="32">
                  <c:v>76.53</c:v>
                </c:pt>
                <c:pt idx="33">
                  <c:v>74.48</c:v>
                </c:pt>
                <c:pt idx="34">
                  <c:v>75.900000000000006</c:v>
                </c:pt>
                <c:pt idx="35">
                  <c:v>74.989999999999995</c:v>
                </c:pt>
                <c:pt idx="36">
                  <c:v>75.69</c:v>
                </c:pt>
                <c:pt idx="37">
                  <c:v>76.239999999999995</c:v>
                </c:pt>
                <c:pt idx="38">
                  <c:v>78.290000000000006</c:v>
                </c:pt>
                <c:pt idx="39">
                  <c:v>78.709999999999994</c:v>
                </c:pt>
                <c:pt idx="40">
                  <c:v>78.010000000000005</c:v>
                </c:pt>
                <c:pt idx="41">
                  <c:v>78.38</c:v>
                </c:pt>
                <c:pt idx="42">
                  <c:v>77.760000000000005</c:v>
                </c:pt>
                <c:pt idx="43">
                  <c:v>78.5</c:v>
                </c:pt>
                <c:pt idx="44">
                  <c:v>76.06</c:v>
                </c:pt>
                <c:pt idx="45">
                  <c:v>78.03</c:v>
                </c:pt>
                <c:pt idx="46">
                  <c:v>78.430000000000007</c:v>
                </c:pt>
                <c:pt idx="47">
                  <c:v>78.38</c:v>
                </c:pt>
                <c:pt idx="48">
                  <c:v>77.5</c:v>
                </c:pt>
                <c:pt idx="49">
                  <c:v>77.89</c:v>
                </c:pt>
                <c:pt idx="50">
                  <c:v>79.11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3642624"/>
        <c:axId val="253644160"/>
      </c:lineChart>
      <c:catAx>
        <c:axId val="253642624"/>
        <c:scaling>
          <c:orientation val="minMax"/>
        </c:scaling>
        <c:delete val="1"/>
        <c:axPos val="b"/>
        <c:majorTickMark val="out"/>
        <c:minorTickMark val="none"/>
        <c:tickLblPos val="none"/>
        <c:crossAx val="253644160"/>
        <c:crosses val="autoZero"/>
        <c:auto val="1"/>
        <c:lblAlgn val="ctr"/>
        <c:lblOffset val="100"/>
        <c:noMultiLvlLbl val="0"/>
      </c:catAx>
      <c:valAx>
        <c:axId val="253644160"/>
        <c:scaling>
          <c:orientation val="minMax"/>
          <c:min val="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364262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华北独立焦化焦煤库存!$I$1</c:f>
              <c:strCache>
                <c:ptCount val="1"/>
                <c:pt idx="0">
                  <c:v>2020年</c:v>
                </c:pt>
              </c:strCache>
            </c:strRef>
          </c:tx>
          <c:marker>
            <c:symbol val="none"/>
          </c:marker>
          <c:val>
            <c:numRef>
              <c:f>华北独立焦化焦煤库存!$I$2:$I$53</c:f>
              <c:numCache>
                <c:formatCode>General</c:formatCode>
                <c:ptCount val="52"/>
                <c:pt idx="0">
                  <c:v>330.68</c:v>
                </c:pt>
                <c:pt idx="1">
                  <c:v>336.75</c:v>
                </c:pt>
                <c:pt idx="2">
                  <c:v>349.42</c:v>
                </c:pt>
                <c:pt idx="3">
                  <c:v>267.57</c:v>
                </c:pt>
                <c:pt idx="4">
                  <c:v>243.97</c:v>
                </c:pt>
                <c:pt idx="5">
                  <c:v>226.53</c:v>
                </c:pt>
                <c:pt idx="6">
                  <c:v>235.5</c:v>
                </c:pt>
                <c:pt idx="7">
                  <c:v>253.54</c:v>
                </c:pt>
                <c:pt idx="8">
                  <c:v>249.24</c:v>
                </c:pt>
                <c:pt idx="9">
                  <c:v>249.34</c:v>
                </c:pt>
                <c:pt idx="10">
                  <c:v>245.45</c:v>
                </c:pt>
                <c:pt idx="11">
                  <c:v>247.16</c:v>
                </c:pt>
                <c:pt idx="12">
                  <c:v>240.96</c:v>
                </c:pt>
                <c:pt idx="13">
                  <c:v>236.05</c:v>
                </c:pt>
                <c:pt idx="14">
                  <c:v>244.95</c:v>
                </c:pt>
                <c:pt idx="15">
                  <c:v>255.65</c:v>
                </c:pt>
                <c:pt idx="16">
                  <c:v>260.56</c:v>
                </c:pt>
                <c:pt idx="17">
                  <c:v>263.2</c:v>
                </c:pt>
                <c:pt idx="18">
                  <c:v>265.04000000000002</c:v>
                </c:pt>
                <c:pt idx="19">
                  <c:v>263.39999999999998</c:v>
                </c:pt>
                <c:pt idx="20">
                  <c:v>265.7</c:v>
                </c:pt>
                <c:pt idx="21">
                  <c:v>276.23</c:v>
                </c:pt>
                <c:pt idx="22">
                  <c:v>281.22000000000003</c:v>
                </c:pt>
                <c:pt idx="23">
                  <c:v>283.94</c:v>
                </c:pt>
                <c:pt idx="24">
                  <c:v>279.5</c:v>
                </c:pt>
                <c:pt idx="25">
                  <c:v>304.2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华北独立焦化焦煤库存!$J$1</c:f>
              <c:strCache>
                <c:ptCount val="1"/>
                <c:pt idx="0">
                  <c:v>2019年</c:v>
                </c:pt>
              </c:strCache>
            </c:strRef>
          </c:tx>
          <c:marker>
            <c:symbol val="none"/>
          </c:marker>
          <c:val>
            <c:numRef>
              <c:f>华北独立焦化焦煤库存!$J$2:$J$53</c:f>
              <c:numCache>
                <c:formatCode>General</c:formatCode>
                <c:ptCount val="52"/>
                <c:pt idx="0">
                  <c:v>352.5</c:v>
                </c:pt>
                <c:pt idx="1">
                  <c:v>354.6</c:v>
                </c:pt>
                <c:pt idx="2">
                  <c:v>358.3</c:v>
                </c:pt>
                <c:pt idx="3">
                  <c:v>374.05</c:v>
                </c:pt>
                <c:pt idx="4">
                  <c:v>393.05</c:v>
                </c:pt>
                <c:pt idx="5">
                  <c:v>332.59</c:v>
                </c:pt>
                <c:pt idx="6">
                  <c:v>332.59</c:v>
                </c:pt>
                <c:pt idx="7">
                  <c:v>294.55</c:v>
                </c:pt>
                <c:pt idx="8">
                  <c:v>300.75</c:v>
                </c:pt>
                <c:pt idx="9">
                  <c:v>301.5</c:v>
                </c:pt>
                <c:pt idx="10">
                  <c:v>300.2</c:v>
                </c:pt>
                <c:pt idx="11">
                  <c:v>298.89999999999998</c:v>
                </c:pt>
                <c:pt idx="12">
                  <c:v>291.39999999999998</c:v>
                </c:pt>
                <c:pt idx="13">
                  <c:v>288.8</c:v>
                </c:pt>
                <c:pt idx="14">
                  <c:v>281.8</c:v>
                </c:pt>
                <c:pt idx="15">
                  <c:v>281.60000000000002</c:v>
                </c:pt>
                <c:pt idx="16">
                  <c:v>272.5</c:v>
                </c:pt>
                <c:pt idx="17">
                  <c:v>269.3</c:v>
                </c:pt>
                <c:pt idx="18">
                  <c:v>269</c:v>
                </c:pt>
                <c:pt idx="19">
                  <c:v>279</c:v>
                </c:pt>
                <c:pt idx="20">
                  <c:v>280.60000000000002</c:v>
                </c:pt>
                <c:pt idx="21">
                  <c:v>274.5</c:v>
                </c:pt>
                <c:pt idx="22">
                  <c:v>275.39999999999998</c:v>
                </c:pt>
                <c:pt idx="23">
                  <c:v>277.02999999999997</c:v>
                </c:pt>
                <c:pt idx="24">
                  <c:v>274.23</c:v>
                </c:pt>
                <c:pt idx="25">
                  <c:v>271.2</c:v>
                </c:pt>
                <c:pt idx="26">
                  <c:v>268.44</c:v>
                </c:pt>
                <c:pt idx="27">
                  <c:v>269.64999999999998</c:v>
                </c:pt>
                <c:pt idx="28">
                  <c:v>274.55</c:v>
                </c:pt>
                <c:pt idx="29">
                  <c:v>279.13</c:v>
                </c:pt>
                <c:pt idx="30">
                  <c:v>284.10000000000002</c:v>
                </c:pt>
                <c:pt idx="31">
                  <c:v>285.08</c:v>
                </c:pt>
                <c:pt idx="32">
                  <c:v>282.35000000000002</c:v>
                </c:pt>
                <c:pt idx="33">
                  <c:v>280.05</c:v>
                </c:pt>
                <c:pt idx="34">
                  <c:v>276.13</c:v>
                </c:pt>
                <c:pt idx="35">
                  <c:v>274.25</c:v>
                </c:pt>
                <c:pt idx="36">
                  <c:v>283.14</c:v>
                </c:pt>
                <c:pt idx="37">
                  <c:v>284.10000000000002</c:v>
                </c:pt>
                <c:pt idx="38">
                  <c:v>281.29000000000002</c:v>
                </c:pt>
                <c:pt idx="39">
                  <c:v>281.27</c:v>
                </c:pt>
                <c:pt idx="40">
                  <c:v>286.7</c:v>
                </c:pt>
                <c:pt idx="41">
                  <c:v>290.79000000000002</c:v>
                </c:pt>
                <c:pt idx="42">
                  <c:v>294.29000000000002</c:v>
                </c:pt>
                <c:pt idx="43">
                  <c:v>288.08999999999997</c:v>
                </c:pt>
                <c:pt idx="44">
                  <c:v>283.89</c:v>
                </c:pt>
                <c:pt idx="45">
                  <c:v>280.79000000000002</c:v>
                </c:pt>
                <c:pt idx="46">
                  <c:v>282.5</c:v>
                </c:pt>
                <c:pt idx="47">
                  <c:v>285.54000000000002</c:v>
                </c:pt>
                <c:pt idx="48">
                  <c:v>292.33999999999997</c:v>
                </c:pt>
                <c:pt idx="49">
                  <c:v>294.74</c:v>
                </c:pt>
                <c:pt idx="50">
                  <c:v>296.64</c:v>
                </c:pt>
                <c:pt idx="51">
                  <c:v>308.58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华北独立焦化焦煤库存!$K$1</c:f>
              <c:strCache>
                <c:ptCount val="1"/>
                <c:pt idx="0">
                  <c:v>2018年</c:v>
                </c:pt>
              </c:strCache>
            </c:strRef>
          </c:tx>
          <c:marker>
            <c:symbol val="none"/>
          </c:marker>
          <c:val>
            <c:numRef>
              <c:f>华北独立焦化焦煤库存!$K$2:$K$53</c:f>
              <c:numCache>
                <c:formatCode>General</c:formatCode>
                <c:ptCount val="52"/>
                <c:pt idx="0">
                  <c:v>314.60000000000002</c:v>
                </c:pt>
                <c:pt idx="1">
                  <c:v>302.44</c:v>
                </c:pt>
                <c:pt idx="2">
                  <c:v>326.10000000000002</c:v>
                </c:pt>
                <c:pt idx="3">
                  <c:v>343.7</c:v>
                </c:pt>
                <c:pt idx="4">
                  <c:v>367.1</c:v>
                </c:pt>
                <c:pt idx="5">
                  <c:v>417.9</c:v>
                </c:pt>
                <c:pt idx="6">
                  <c:v>332.6</c:v>
                </c:pt>
                <c:pt idx="7">
                  <c:v>322.89999999999998</c:v>
                </c:pt>
                <c:pt idx="8">
                  <c:v>308</c:v>
                </c:pt>
                <c:pt idx="9">
                  <c:v>309.5</c:v>
                </c:pt>
                <c:pt idx="10">
                  <c:v>299.89999999999998</c:v>
                </c:pt>
                <c:pt idx="11">
                  <c:v>290.3</c:v>
                </c:pt>
                <c:pt idx="12">
                  <c:v>296.8</c:v>
                </c:pt>
                <c:pt idx="13">
                  <c:v>279.3</c:v>
                </c:pt>
                <c:pt idx="14">
                  <c:v>256</c:v>
                </c:pt>
                <c:pt idx="15">
                  <c:v>243.47</c:v>
                </c:pt>
                <c:pt idx="16">
                  <c:v>245.31</c:v>
                </c:pt>
                <c:pt idx="17">
                  <c:v>248.76</c:v>
                </c:pt>
                <c:pt idx="18">
                  <c:v>254.3</c:v>
                </c:pt>
                <c:pt idx="19">
                  <c:v>270.5</c:v>
                </c:pt>
                <c:pt idx="20">
                  <c:v>275.60000000000002</c:v>
                </c:pt>
                <c:pt idx="21">
                  <c:v>292.7</c:v>
                </c:pt>
                <c:pt idx="22">
                  <c:v>294.3</c:v>
                </c:pt>
                <c:pt idx="23">
                  <c:v>314</c:v>
                </c:pt>
                <c:pt idx="24">
                  <c:v>316.25</c:v>
                </c:pt>
                <c:pt idx="25">
                  <c:v>318.89999999999998</c:v>
                </c:pt>
                <c:pt idx="26">
                  <c:v>316.89999999999998</c:v>
                </c:pt>
                <c:pt idx="27">
                  <c:v>310.3</c:v>
                </c:pt>
                <c:pt idx="28">
                  <c:v>310.7</c:v>
                </c:pt>
                <c:pt idx="29">
                  <c:v>303.73</c:v>
                </c:pt>
                <c:pt idx="30">
                  <c:v>302</c:v>
                </c:pt>
                <c:pt idx="31">
                  <c:v>290.55</c:v>
                </c:pt>
                <c:pt idx="32">
                  <c:v>290.25</c:v>
                </c:pt>
                <c:pt idx="33">
                  <c:v>307.01</c:v>
                </c:pt>
                <c:pt idx="34">
                  <c:v>312.83</c:v>
                </c:pt>
                <c:pt idx="35">
                  <c:v>298.08999999999997</c:v>
                </c:pt>
                <c:pt idx="36">
                  <c:v>300.22000000000003</c:v>
                </c:pt>
                <c:pt idx="37">
                  <c:v>308.47000000000003</c:v>
                </c:pt>
                <c:pt idx="38">
                  <c:v>311.5</c:v>
                </c:pt>
                <c:pt idx="39">
                  <c:v>309.52999999999997</c:v>
                </c:pt>
                <c:pt idx="40">
                  <c:v>315.2</c:v>
                </c:pt>
                <c:pt idx="41">
                  <c:v>315.8</c:v>
                </c:pt>
                <c:pt idx="42">
                  <c:v>322.39999999999998</c:v>
                </c:pt>
                <c:pt idx="43">
                  <c:v>322.68</c:v>
                </c:pt>
                <c:pt idx="44">
                  <c:v>328.78</c:v>
                </c:pt>
                <c:pt idx="45">
                  <c:v>335.7</c:v>
                </c:pt>
                <c:pt idx="46">
                  <c:v>342.18</c:v>
                </c:pt>
                <c:pt idx="47">
                  <c:v>335.9</c:v>
                </c:pt>
                <c:pt idx="48">
                  <c:v>340.5</c:v>
                </c:pt>
                <c:pt idx="49">
                  <c:v>325.8</c:v>
                </c:pt>
                <c:pt idx="50">
                  <c:v>338.5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3678720"/>
        <c:axId val="253680256"/>
      </c:lineChart>
      <c:catAx>
        <c:axId val="253678720"/>
        <c:scaling>
          <c:orientation val="minMax"/>
        </c:scaling>
        <c:delete val="1"/>
        <c:axPos val="b"/>
        <c:majorTickMark val="out"/>
        <c:minorTickMark val="none"/>
        <c:tickLblPos val="none"/>
        <c:crossAx val="253680256"/>
        <c:crosses val="autoZero"/>
        <c:auto val="1"/>
        <c:lblAlgn val="ctr"/>
        <c:lblOffset val="100"/>
        <c:noMultiLvlLbl val="0"/>
      </c:catAx>
      <c:valAx>
        <c:axId val="253680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367872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华东产能利用率!$I$1</c:f>
              <c:strCache>
                <c:ptCount val="1"/>
                <c:pt idx="0">
                  <c:v>2020年</c:v>
                </c:pt>
              </c:strCache>
            </c:strRef>
          </c:tx>
          <c:marker>
            <c:symbol val="none"/>
          </c:marker>
          <c:val>
            <c:numRef>
              <c:f>华东产能利用率!$I$2:$I$53</c:f>
              <c:numCache>
                <c:formatCode>General</c:formatCode>
                <c:ptCount val="52"/>
                <c:pt idx="0">
                  <c:v>72.22</c:v>
                </c:pt>
                <c:pt idx="1">
                  <c:v>68.959999999999994</c:v>
                </c:pt>
                <c:pt idx="2">
                  <c:v>67.72</c:v>
                </c:pt>
                <c:pt idx="3">
                  <c:v>58.82</c:v>
                </c:pt>
                <c:pt idx="4">
                  <c:v>52.39</c:v>
                </c:pt>
                <c:pt idx="5">
                  <c:v>52.54</c:v>
                </c:pt>
                <c:pt idx="6">
                  <c:v>55.54</c:v>
                </c:pt>
                <c:pt idx="7">
                  <c:v>61.87</c:v>
                </c:pt>
                <c:pt idx="8">
                  <c:v>64.510000000000005</c:v>
                </c:pt>
                <c:pt idx="9">
                  <c:v>66.290000000000006</c:v>
                </c:pt>
                <c:pt idx="10">
                  <c:v>69.010000000000005</c:v>
                </c:pt>
                <c:pt idx="11">
                  <c:v>69.05</c:v>
                </c:pt>
                <c:pt idx="12">
                  <c:v>68.89</c:v>
                </c:pt>
                <c:pt idx="13">
                  <c:v>68.42</c:v>
                </c:pt>
                <c:pt idx="14">
                  <c:v>69.599999999999994</c:v>
                </c:pt>
                <c:pt idx="15">
                  <c:v>69.180000000000007</c:v>
                </c:pt>
                <c:pt idx="16">
                  <c:v>68.540000000000006</c:v>
                </c:pt>
                <c:pt idx="17">
                  <c:v>70.92</c:v>
                </c:pt>
                <c:pt idx="18">
                  <c:v>70.28</c:v>
                </c:pt>
                <c:pt idx="19">
                  <c:v>64.349999999999994</c:v>
                </c:pt>
                <c:pt idx="20">
                  <c:v>63.55</c:v>
                </c:pt>
                <c:pt idx="21">
                  <c:v>60.07</c:v>
                </c:pt>
                <c:pt idx="22">
                  <c:v>61.05</c:v>
                </c:pt>
                <c:pt idx="23">
                  <c:v>64.760000000000005</c:v>
                </c:pt>
                <c:pt idx="24">
                  <c:v>64.760000000000005</c:v>
                </c:pt>
                <c:pt idx="25">
                  <c:v>64.099999999999994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华东产能利用率!$J$1</c:f>
              <c:strCache>
                <c:ptCount val="1"/>
                <c:pt idx="0">
                  <c:v>2019年</c:v>
                </c:pt>
              </c:strCache>
            </c:strRef>
          </c:tx>
          <c:marker>
            <c:symbol val="none"/>
          </c:marker>
          <c:val>
            <c:numRef>
              <c:f>华东产能利用率!$J$2:$J$53</c:f>
              <c:numCache>
                <c:formatCode>General</c:formatCode>
                <c:ptCount val="52"/>
                <c:pt idx="0">
                  <c:v>70.41</c:v>
                </c:pt>
                <c:pt idx="1">
                  <c:v>73.489999999999995</c:v>
                </c:pt>
                <c:pt idx="2">
                  <c:v>75.400000000000006</c:v>
                </c:pt>
                <c:pt idx="3">
                  <c:v>74.48</c:v>
                </c:pt>
                <c:pt idx="4">
                  <c:v>75.849999999999994</c:v>
                </c:pt>
                <c:pt idx="5">
                  <c:v>78.510000000000005</c:v>
                </c:pt>
                <c:pt idx="6">
                  <c:v>78.510000000000005</c:v>
                </c:pt>
                <c:pt idx="7">
                  <c:v>78.930000000000007</c:v>
                </c:pt>
                <c:pt idx="8">
                  <c:v>79.540000000000006</c:v>
                </c:pt>
                <c:pt idx="9">
                  <c:v>79.540000000000006</c:v>
                </c:pt>
                <c:pt idx="10">
                  <c:v>80.53</c:v>
                </c:pt>
                <c:pt idx="11">
                  <c:v>81.36</c:v>
                </c:pt>
                <c:pt idx="12">
                  <c:v>81.36</c:v>
                </c:pt>
                <c:pt idx="13">
                  <c:v>81.36</c:v>
                </c:pt>
                <c:pt idx="14">
                  <c:v>81.290000000000006</c:v>
                </c:pt>
                <c:pt idx="15">
                  <c:v>80.22</c:v>
                </c:pt>
                <c:pt idx="16">
                  <c:v>79.459999999999994</c:v>
                </c:pt>
                <c:pt idx="17">
                  <c:v>80.45</c:v>
                </c:pt>
                <c:pt idx="18">
                  <c:v>80.45</c:v>
                </c:pt>
                <c:pt idx="19">
                  <c:v>80.91</c:v>
                </c:pt>
                <c:pt idx="20">
                  <c:v>80.91</c:v>
                </c:pt>
                <c:pt idx="21">
                  <c:v>79.31</c:v>
                </c:pt>
                <c:pt idx="22">
                  <c:v>79.31</c:v>
                </c:pt>
                <c:pt idx="23">
                  <c:v>80.260000000000005</c:v>
                </c:pt>
                <c:pt idx="24">
                  <c:v>77.03</c:v>
                </c:pt>
                <c:pt idx="25">
                  <c:v>77.22</c:v>
                </c:pt>
                <c:pt idx="26">
                  <c:v>77.260000000000005</c:v>
                </c:pt>
                <c:pt idx="27">
                  <c:v>77.3</c:v>
                </c:pt>
                <c:pt idx="28">
                  <c:v>74.03</c:v>
                </c:pt>
                <c:pt idx="29">
                  <c:v>73.040000000000006</c:v>
                </c:pt>
                <c:pt idx="30">
                  <c:v>75.209999999999994</c:v>
                </c:pt>
                <c:pt idx="31">
                  <c:v>73.84</c:v>
                </c:pt>
                <c:pt idx="32">
                  <c:v>77.709999999999994</c:v>
                </c:pt>
                <c:pt idx="33">
                  <c:v>78.209999999999994</c:v>
                </c:pt>
                <c:pt idx="34">
                  <c:v>77.75</c:v>
                </c:pt>
                <c:pt idx="35">
                  <c:v>75.849999999999994</c:v>
                </c:pt>
                <c:pt idx="36">
                  <c:v>76.31</c:v>
                </c:pt>
                <c:pt idx="37">
                  <c:v>76.7</c:v>
                </c:pt>
                <c:pt idx="38">
                  <c:v>64.41</c:v>
                </c:pt>
                <c:pt idx="39">
                  <c:v>74.569999999999993</c:v>
                </c:pt>
                <c:pt idx="40">
                  <c:v>76.88</c:v>
                </c:pt>
                <c:pt idx="41">
                  <c:v>80.09</c:v>
                </c:pt>
                <c:pt idx="42">
                  <c:v>79.69</c:v>
                </c:pt>
                <c:pt idx="43">
                  <c:v>74.75</c:v>
                </c:pt>
                <c:pt idx="44">
                  <c:v>79.53</c:v>
                </c:pt>
                <c:pt idx="45">
                  <c:v>78.34</c:v>
                </c:pt>
                <c:pt idx="46">
                  <c:v>79.39</c:v>
                </c:pt>
                <c:pt idx="47">
                  <c:v>78.849999999999994</c:v>
                </c:pt>
                <c:pt idx="48">
                  <c:v>79.099999999999994</c:v>
                </c:pt>
                <c:pt idx="49">
                  <c:v>78.319999999999993</c:v>
                </c:pt>
                <c:pt idx="50">
                  <c:v>74.680000000000007</c:v>
                </c:pt>
                <c:pt idx="51">
                  <c:v>73.77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华东产能利用率!$K$1</c:f>
              <c:strCache>
                <c:ptCount val="1"/>
                <c:pt idx="0">
                  <c:v>2018年</c:v>
                </c:pt>
              </c:strCache>
            </c:strRef>
          </c:tx>
          <c:marker>
            <c:symbol val="none"/>
          </c:marker>
          <c:val>
            <c:numRef>
              <c:f>华东产能利用率!$K$2:$K$53</c:f>
              <c:numCache>
                <c:formatCode>General</c:formatCode>
                <c:ptCount val="52"/>
                <c:pt idx="0">
                  <c:v>71.400000000000006</c:v>
                </c:pt>
                <c:pt idx="1">
                  <c:v>73.61</c:v>
                </c:pt>
                <c:pt idx="2">
                  <c:v>72.16</c:v>
                </c:pt>
                <c:pt idx="3">
                  <c:v>73.3</c:v>
                </c:pt>
                <c:pt idx="4">
                  <c:v>73.3</c:v>
                </c:pt>
                <c:pt idx="5">
                  <c:v>74.37</c:v>
                </c:pt>
                <c:pt idx="6">
                  <c:v>74.599999999999994</c:v>
                </c:pt>
                <c:pt idx="7">
                  <c:v>73.989999999999995</c:v>
                </c:pt>
                <c:pt idx="8">
                  <c:v>74.75</c:v>
                </c:pt>
                <c:pt idx="9">
                  <c:v>75.13</c:v>
                </c:pt>
                <c:pt idx="10">
                  <c:v>75.209999999999994</c:v>
                </c:pt>
                <c:pt idx="11">
                  <c:v>76.040000000000006</c:v>
                </c:pt>
                <c:pt idx="12">
                  <c:v>74.52</c:v>
                </c:pt>
                <c:pt idx="13">
                  <c:v>73.61</c:v>
                </c:pt>
                <c:pt idx="14">
                  <c:v>70.260000000000005</c:v>
                </c:pt>
                <c:pt idx="15">
                  <c:v>69.12</c:v>
                </c:pt>
                <c:pt idx="16">
                  <c:v>66.73</c:v>
                </c:pt>
                <c:pt idx="17">
                  <c:v>67.98</c:v>
                </c:pt>
                <c:pt idx="18">
                  <c:v>67.83</c:v>
                </c:pt>
                <c:pt idx="19">
                  <c:v>65.17</c:v>
                </c:pt>
                <c:pt idx="20">
                  <c:v>57.56</c:v>
                </c:pt>
                <c:pt idx="21">
                  <c:v>57.07</c:v>
                </c:pt>
                <c:pt idx="22">
                  <c:v>61.37</c:v>
                </c:pt>
                <c:pt idx="23">
                  <c:v>63.08</c:v>
                </c:pt>
                <c:pt idx="24">
                  <c:v>63.88</c:v>
                </c:pt>
                <c:pt idx="25">
                  <c:v>65.47</c:v>
                </c:pt>
                <c:pt idx="26">
                  <c:v>68.44</c:v>
                </c:pt>
                <c:pt idx="27">
                  <c:v>67.069999999999993</c:v>
                </c:pt>
                <c:pt idx="28">
                  <c:v>66.92</c:v>
                </c:pt>
                <c:pt idx="29">
                  <c:v>70.260000000000005</c:v>
                </c:pt>
                <c:pt idx="30">
                  <c:v>74.14</c:v>
                </c:pt>
                <c:pt idx="31">
                  <c:v>74.56</c:v>
                </c:pt>
                <c:pt idx="32">
                  <c:v>74.709999999999994</c:v>
                </c:pt>
                <c:pt idx="33">
                  <c:v>68.89</c:v>
                </c:pt>
                <c:pt idx="34">
                  <c:v>69.239999999999995</c:v>
                </c:pt>
                <c:pt idx="35">
                  <c:v>71.02</c:v>
                </c:pt>
                <c:pt idx="36">
                  <c:v>70.98</c:v>
                </c:pt>
                <c:pt idx="37">
                  <c:v>72.47</c:v>
                </c:pt>
                <c:pt idx="38">
                  <c:v>72.849999999999994</c:v>
                </c:pt>
                <c:pt idx="39">
                  <c:v>75.209999999999994</c:v>
                </c:pt>
                <c:pt idx="40">
                  <c:v>77.11</c:v>
                </c:pt>
                <c:pt idx="41">
                  <c:v>71.02</c:v>
                </c:pt>
                <c:pt idx="42">
                  <c:v>74.06</c:v>
                </c:pt>
                <c:pt idx="43">
                  <c:v>72.92</c:v>
                </c:pt>
                <c:pt idx="44">
                  <c:v>71.94</c:v>
                </c:pt>
                <c:pt idx="45">
                  <c:v>72.58</c:v>
                </c:pt>
                <c:pt idx="46">
                  <c:v>64.790000000000006</c:v>
                </c:pt>
                <c:pt idx="47">
                  <c:v>73.459999999999994</c:v>
                </c:pt>
                <c:pt idx="48">
                  <c:v>68.44</c:v>
                </c:pt>
                <c:pt idx="49">
                  <c:v>65.55</c:v>
                </c:pt>
                <c:pt idx="50">
                  <c:v>66.69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3972480"/>
        <c:axId val="253974016"/>
      </c:lineChart>
      <c:catAx>
        <c:axId val="253972480"/>
        <c:scaling>
          <c:orientation val="minMax"/>
        </c:scaling>
        <c:delete val="1"/>
        <c:axPos val="b"/>
        <c:majorTickMark val="out"/>
        <c:minorTickMark val="none"/>
        <c:tickLblPos val="none"/>
        <c:crossAx val="253974016"/>
        <c:crosses val="autoZero"/>
        <c:auto val="1"/>
        <c:lblAlgn val="ctr"/>
        <c:lblOffset val="100"/>
        <c:noMultiLvlLbl val="0"/>
      </c:catAx>
      <c:valAx>
        <c:axId val="253974016"/>
        <c:scaling>
          <c:orientation val="minMax"/>
          <c:min val="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397248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华东独立焦化焦煤库存!$H$1</c:f>
              <c:strCache>
                <c:ptCount val="1"/>
                <c:pt idx="0">
                  <c:v>2020年</c:v>
                </c:pt>
              </c:strCache>
            </c:strRef>
          </c:tx>
          <c:marker>
            <c:symbol val="none"/>
          </c:marker>
          <c:val>
            <c:numRef>
              <c:f>华东独立焦化焦煤库存!$H$2:$H$53</c:f>
              <c:numCache>
                <c:formatCode>General</c:formatCode>
                <c:ptCount val="52"/>
                <c:pt idx="0">
                  <c:v>241.6</c:v>
                </c:pt>
                <c:pt idx="1">
                  <c:v>242.8</c:v>
                </c:pt>
                <c:pt idx="2">
                  <c:v>240.25</c:v>
                </c:pt>
                <c:pt idx="3">
                  <c:v>208.8</c:v>
                </c:pt>
                <c:pt idx="4">
                  <c:v>188.4</c:v>
                </c:pt>
                <c:pt idx="5">
                  <c:v>176</c:v>
                </c:pt>
                <c:pt idx="6">
                  <c:v>183.3</c:v>
                </c:pt>
                <c:pt idx="7">
                  <c:v>191.4</c:v>
                </c:pt>
                <c:pt idx="8">
                  <c:v>208.7</c:v>
                </c:pt>
                <c:pt idx="9">
                  <c:v>206.2</c:v>
                </c:pt>
                <c:pt idx="10">
                  <c:v>200.8</c:v>
                </c:pt>
                <c:pt idx="11">
                  <c:v>190.8</c:v>
                </c:pt>
                <c:pt idx="12">
                  <c:v>186.3</c:v>
                </c:pt>
                <c:pt idx="13">
                  <c:v>177.3</c:v>
                </c:pt>
                <c:pt idx="14">
                  <c:v>177.06</c:v>
                </c:pt>
                <c:pt idx="15">
                  <c:v>178.4</c:v>
                </c:pt>
                <c:pt idx="16">
                  <c:v>174.4</c:v>
                </c:pt>
                <c:pt idx="17">
                  <c:v>176.3</c:v>
                </c:pt>
                <c:pt idx="18">
                  <c:v>177.8</c:v>
                </c:pt>
                <c:pt idx="19">
                  <c:v>178.9</c:v>
                </c:pt>
                <c:pt idx="20">
                  <c:v>177.2</c:v>
                </c:pt>
                <c:pt idx="21">
                  <c:v>170.6</c:v>
                </c:pt>
                <c:pt idx="22">
                  <c:v>173.5</c:v>
                </c:pt>
                <c:pt idx="23">
                  <c:v>179</c:v>
                </c:pt>
                <c:pt idx="24">
                  <c:v>191</c:v>
                </c:pt>
                <c:pt idx="25">
                  <c:v>202.9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华东独立焦化焦煤库存!$I$1</c:f>
              <c:strCache>
                <c:ptCount val="1"/>
                <c:pt idx="0">
                  <c:v>2019年</c:v>
                </c:pt>
              </c:strCache>
            </c:strRef>
          </c:tx>
          <c:marker>
            <c:symbol val="none"/>
          </c:marker>
          <c:val>
            <c:numRef>
              <c:f>华东独立焦化焦煤库存!$I$2:$I$53</c:f>
              <c:numCache>
                <c:formatCode>General</c:formatCode>
                <c:ptCount val="52"/>
                <c:pt idx="0">
                  <c:v>286.60000000000002</c:v>
                </c:pt>
                <c:pt idx="1">
                  <c:v>286.39999999999998</c:v>
                </c:pt>
                <c:pt idx="2">
                  <c:v>277.60000000000002</c:v>
                </c:pt>
                <c:pt idx="3">
                  <c:v>281.7</c:v>
                </c:pt>
                <c:pt idx="4">
                  <c:v>294</c:v>
                </c:pt>
                <c:pt idx="5">
                  <c:v>260.5</c:v>
                </c:pt>
                <c:pt idx="6">
                  <c:v>260.5</c:v>
                </c:pt>
                <c:pt idx="7">
                  <c:v>235.95</c:v>
                </c:pt>
                <c:pt idx="8">
                  <c:v>231.8</c:v>
                </c:pt>
                <c:pt idx="9">
                  <c:v>233</c:v>
                </c:pt>
                <c:pt idx="10">
                  <c:v>231.4</c:v>
                </c:pt>
                <c:pt idx="11">
                  <c:v>234</c:v>
                </c:pt>
                <c:pt idx="12">
                  <c:v>231</c:v>
                </c:pt>
                <c:pt idx="13">
                  <c:v>229.1</c:v>
                </c:pt>
                <c:pt idx="14">
                  <c:v>221</c:v>
                </c:pt>
                <c:pt idx="15">
                  <c:v>225</c:v>
                </c:pt>
                <c:pt idx="16">
                  <c:v>228.39</c:v>
                </c:pt>
                <c:pt idx="17">
                  <c:v>239.9</c:v>
                </c:pt>
                <c:pt idx="18">
                  <c:v>241.7</c:v>
                </c:pt>
                <c:pt idx="19">
                  <c:v>244.4</c:v>
                </c:pt>
                <c:pt idx="20">
                  <c:v>240.7</c:v>
                </c:pt>
                <c:pt idx="21">
                  <c:v>248.63</c:v>
                </c:pt>
                <c:pt idx="22">
                  <c:v>250</c:v>
                </c:pt>
                <c:pt idx="23">
                  <c:v>246.1</c:v>
                </c:pt>
                <c:pt idx="24">
                  <c:v>244.4</c:v>
                </c:pt>
                <c:pt idx="25">
                  <c:v>238.7</c:v>
                </c:pt>
                <c:pt idx="26">
                  <c:v>242</c:v>
                </c:pt>
                <c:pt idx="27">
                  <c:v>237.4</c:v>
                </c:pt>
                <c:pt idx="28">
                  <c:v>236.7</c:v>
                </c:pt>
                <c:pt idx="29">
                  <c:v>231.5</c:v>
                </c:pt>
                <c:pt idx="30">
                  <c:v>236.2</c:v>
                </c:pt>
                <c:pt idx="31">
                  <c:v>240.55</c:v>
                </c:pt>
                <c:pt idx="32">
                  <c:v>242.4</c:v>
                </c:pt>
                <c:pt idx="33">
                  <c:v>235.1</c:v>
                </c:pt>
                <c:pt idx="34">
                  <c:v>234.7</c:v>
                </c:pt>
                <c:pt idx="35">
                  <c:v>242.83</c:v>
                </c:pt>
                <c:pt idx="36">
                  <c:v>240.8</c:v>
                </c:pt>
                <c:pt idx="37">
                  <c:v>234.5</c:v>
                </c:pt>
                <c:pt idx="38">
                  <c:v>241.6</c:v>
                </c:pt>
                <c:pt idx="39">
                  <c:v>242</c:v>
                </c:pt>
                <c:pt idx="40">
                  <c:v>238.8</c:v>
                </c:pt>
                <c:pt idx="41">
                  <c:v>239.35</c:v>
                </c:pt>
                <c:pt idx="42">
                  <c:v>242.62</c:v>
                </c:pt>
                <c:pt idx="43">
                  <c:v>242.8</c:v>
                </c:pt>
                <c:pt idx="44">
                  <c:v>239.58</c:v>
                </c:pt>
                <c:pt idx="45">
                  <c:v>241.8</c:v>
                </c:pt>
                <c:pt idx="46">
                  <c:v>239.1</c:v>
                </c:pt>
                <c:pt idx="47">
                  <c:v>232.6</c:v>
                </c:pt>
                <c:pt idx="48">
                  <c:v>236.65</c:v>
                </c:pt>
                <c:pt idx="49">
                  <c:v>238.3</c:v>
                </c:pt>
                <c:pt idx="50">
                  <c:v>231.34</c:v>
                </c:pt>
                <c:pt idx="51">
                  <c:v>235.8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华东独立焦化焦煤库存!$J$1</c:f>
              <c:strCache>
                <c:ptCount val="1"/>
                <c:pt idx="0">
                  <c:v>2018年</c:v>
                </c:pt>
              </c:strCache>
            </c:strRef>
          </c:tx>
          <c:marker>
            <c:symbol val="none"/>
          </c:marker>
          <c:val>
            <c:numRef>
              <c:f>华东独立焦化焦煤库存!$J$2:$J$53</c:f>
              <c:numCache>
                <c:formatCode>General</c:formatCode>
                <c:ptCount val="52"/>
                <c:pt idx="0">
                  <c:v>279.10000000000002</c:v>
                </c:pt>
                <c:pt idx="1">
                  <c:v>272.89999999999998</c:v>
                </c:pt>
                <c:pt idx="2">
                  <c:v>287.8</c:v>
                </c:pt>
                <c:pt idx="3">
                  <c:v>278.25</c:v>
                </c:pt>
                <c:pt idx="4">
                  <c:v>277.5</c:v>
                </c:pt>
                <c:pt idx="5">
                  <c:v>285.60000000000002</c:v>
                </c:pt>
                <c:pt idx="6">
                  <c:v>257.8</c:v>
                </c:pt>
                <c:pt idx="7">
                  <c:v>253.5</c:v>
                </c:pt>
                <c:pt idx="8">
                  <c:v>260.39</c:v>
                </c:pt>
                <c:pt idx="9">
                  <c:v>259.39999999999998</c:v>
                </c:pt>
                <c:pt idx="10">
                  <c:v>248.2</c:v>
                </c:pt>
                <c:pt idx="11">
                  <c:v>247</c:v>
                </c:pt>
                <c:pt idx="12">
                  <c:v>241.8</c:v>
                </c:pt>
                <c:pt idx="13">
                  <c:v>240.5</c:v>
                </c:pt>
                <c:pt idx="14">
                  <c:v>240.7</c:v>
                </c:pt>
                <c:pt idx="15">
                  <c:v>230.9</c:v>
                </c:pt>
                <c:pt idx="16">
                  <c:v>227.2</c:v>
                </c:pt>
                <c:pt idx="17">
                  <c:v>220.2</c:v>
                </c:pt>
                <c:pt idx="18">
                  <c:v>218.4</c:v>
                </c:pt>
                <c:pt idx="19">
                  <c:v>220.21</c:v>
                </c:pt>
                <c:pt idx="20">
                  <c:v>219.7</c:v>
                </c:pt>
                <c:pt idx="21">
                  <c:v>212.6</c:v>
                </c:pt>
                <c:pt idx="22">
                  <c:v>211</c:v>
                </c:pt>
                <c:pt idx="23">
                  <c:v>213.2</c:v>
                </c:pt>
                <c:pt idx="24">
                  <c:v>216.7</c:v>
                </c:pt>
                <c:pt idx="25">
                  <c:v>209.24</c:v>
                </c:pt>
                <c:pt idx="26">
                  <c:v>206.52</c:v>
                </c:pt>
                <c:pt idx="27">
                  <c:v>209.43</c:v>
                </c:pt>
                <c:pt idx="28">
                  <c:v>212.15</c:v>
                </c:pt>
                <c:pt idx="29">
                  <c:v>207.94</c:v>
                </c:pt>
                <c:pt idx="30">
                  <c:v>205.97</c:v>
                </c:pt>
                <c:pt idx="31">
                  <c:v>213.62</c:v>
                </c:pt>
                <c:pt idx="32">
                  <c:v>210.07</c:v>
                </c:pt>
                <c:pt idx="33">
                  <c:v>219.17</c:v>
                </c:pt>
                <c:pt idx="34">
                  <c:v>223.7</c:v>
                </c:pt>
                <c:pt idx="35">
                  <c:v>231.8</c:v>
                </c:pt>
                <c:pt idx="36">
                  <c:v>236.48</c:v>
                </c:pt>
                <c:pt idx="37">
                  <c:v>240.55</c:v>
                </c:pt>
                <c:pt idx="38">
                  <c:v>247.03</c:v>
                </c:pt>
                <c:pt idx="39">
                  <c:v>247.15</c:v>
                </c:pt>
                <c:pt idx="40">
                  <c:v>245.3</c:v>
                </c:pt>
                <c:pt idx="41">
                  <c:v>238.64</c:v>
                </c:pt>
                <c:pt idx="42">
                  <c:v>245.5</c:v>
                </c:pt>
                <c:pt idx="43">
                  <c:v>248.6</c:v>
                </c:pt>
                <c:pt idx="44">
                  <c:v>249</c:v>
                </c:pt>
                <c:pt idx="45">
                  <c:v>253.3</c:v>
                </c:pt>
                <c:pt idx="46">
                  <c:v>257.2</c:v>
                </c:pt>
                <c:pt idx="47">
                  <c:v>262.60000000000002</c:v>
                </c:pt>
                <c:pt idx="48">
                  <c:v>280.5</c:v>
                </c:pt>
                <c:pt idx="49">
                  <c:v>280.89999999999998</c:v>
                </c:pt>
                <c:pt idx="50">
                  <c:v>286.8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4011648"/>
        <c:axId val="253698048"/>
      </c:lineChart>
      <c:catAx>
        <c:axId val="254011648"/>
        <c:scaling>
          <c:orientation val="minMax"/>
        </c:scaling>
        <c:delete val="1"/>
        <c:axPos val="b"/>
        <c:majorTickMark val="out"/>
        <c:minorTickMark val="none"/>
        <c:tickLblPos val="none"/>
        <c:crossAx val="253698048"/>
        <c:crosses val="autoZero"/>
        <c:auto val="1"/>
        <c:lblAlgn val="ctr"/>
        <c:lblOffset val="100"/>
        <c:noMultiLvlLbl val="0"/>
      </c:catAx>
      <c:valAx>
        <c:axId val="253698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401164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进口焦煤库存!$B$1</c:f>
              <c:strCache>
                <c:ptCount val="1"/>
                <c:pt idx="0">
                  <c:v>进口炼焦煤港口库存：合计（周）</c:v>
                </c:pt>
              </c:strCache>
            </c:strRef>
          </c:tx>
          <c:marker>
            <c:symbol val="none"/>
          </c:marker>
          <c:cat>
            <c:strRef>
              <c:f>进口焦煤库存!$A$3:$A$183</c:f>
              <c:strCache>
                <c:ptCount val="181"/>
                <c:pt idx="0">
                  <c:v>2017-01-06</c:v>
                </c:pt>
                <c:pt idx="1">
                  <c:v>2017-01-13</c:v>
                </c:pt>
                <c:pt idx="2">
                  <c:v>2017-01-20</c:v>
                </c:pt>
                <c:pt idx="3">
                  <c:v>2017-01-27</c:v>
                </c:pt>
                <c:pt idx="4">
                  <c:v>2017-02-03</c:v>
                </c:pt>
                <c:pt idx="5">
                  <c:v>2017-02-10</c:v>
                </c:pt>
                <c:pt idx="6">
                  <c:v>2017-02-17</c:v>
                </c:pt>
                <c:pt idx="7">
                  <c:v>2017-02-24</c:v>
                </c:pt>
                <c:pt idx="8">
                  <c:v>2017-03-03</c:v>
                </c:pt>
                <c:pt idx="9">
                  <c:v>2017-03-10</c:v>
                </c:pt>
                <c:pt idx="10">
                  <c:v>2017-03-17</c:v>
                </c:pt>
                <c:pt idx="11">
                  <c:v>2017-03-24</c:v>
                </c:pt>
                <c:pt idx="12">
                  <c:v>2017-03-31</c:v>
                </c:pt>
                <c:pt idx="13">
                  <c:v>2017-04-07</c:v>
                </c:pt>
                <c:pt idx="14">
                  <c:v>2017-04-14</c:v>
                </c:pt>
                <c:pt idx="15">
                  <c:v>2017-04-21</c:v>
                </c:pt>
                <c:pt idx="16">
                  <c:v>2017-04-28</c:v>
                </c:pt>
                <c:pt idx="17">
                  <c:v>2017-05-05</c:v>
                </c:pt>
                <c:pt idx="18">
                  <c:v>2017-05-12</c:v>
                </c:pt>
                <c:pt idx="19">
                  <c:v>2017-05-19</c:v>
                </c:pt>
                <c:pt idx="20">
                  <c:v>2017-05-26</c:v>
                </c:pt>
                <c:pt idx="21">
                  <c:v>2017-06-02</c:v>
                </c:pt>
                <c:pt idx="22">
                  <c:v>2017-06-09</c:v>
                </c:pt>
                <c:pt idx="23">
                  <c:v>2017-06-16</c:v>
                </c:pt>
                <c:pt idx="24">
                  <c:v>2017-06-23</c:v>
                </c:pt>
                <c:pt idx="25">
                  <c:v>2017-06-30</c:v>
                </c:pt>
                <c:pt idx="26">
                  <c:v>2017-07-07</c:v>
                </c:pt>
                <c:pt idx="27">
                  <c:v>2017-07-14</c:v>
                </c:pt>
                <c:pt idx="28">
                  <c:v>2017-07-21</c:v>
                </c:pt>
                <c:pt idx="29">
                  <c:v>2017-07-28</c:v>
                </c:pt>
                <c:pt idx="30">
                  <c:v>2017-08-04</c:v>
                </c:pt>
                <c:pt idx="31">
                  <c:v>2017-08-11</c:v>
                </c:pt>
                <c:pt idx="32">
                  <c:v>2017-08-18</c:v>
                </c:pt>
                <c:pt idx="33">
                  <c:v>2017-08-25</c:v>
                </c:pt>
                <c:pt idx="34">
                  <c:v>2017-09-01</c:v>
                </c:pt>
                <c:pt idx="35">
                  <c:v>2017-09-08</c:v>
                </c:pt>
                <c:pt idx="36">
                  <c:v>2017-09-15</c:v>
                </c:pt>
                <c:pt idx="37">
                  <c:v>2017-09-22</c:v>
                </c:pt>
                <c:pt idx="38">
                  <c:v>2017-09-29</c:v>
                </c:pt>
                <c:pt idx="39">
                  <c:v>2017-10-06</c:v>
                </c:pt>
                <c:pt idx="40">
                  <c:v>2017-10-13</c:v>
                </c:pt>
                <c:pt idx="41">
                  <c:v>2017-10-20</c:v>
                </c:pt>
                <c:pt idx="42">
                  <c:v>2017-10-27</c:v>
                </c:pt>
                <c:pt idx="43">
                  <c:v>2017-11-03</c:v>
                </c:pt>
                <c:pt idx="44">
                  <c:v>2017-11-10</c:v>
                </c:pt>
                <c:pt idx="45">
                  <c:v>2017-11-17</c:v>
                </c:pt>
                <c:pt idx="46">
                  <c:v>2017-11-24</c:v>
                </c:pt>
                <c:pt idx="47">
                  <c:v>2017-12-01</c:v>
                </c:pt>
                <c:pt idx="48">
                  <c:v>2017-12-08</c:v>
                </c:pt>
                <c:pt idx="49">
                  <c:v>2017-12-15</c:v>
                </c:pt>
                <c:pt idx="50">
                  <c:v>2017-12-22</c:v>
                </c:pt>
                <c:pt idx="51">
                  <c:v>2017-12-29</c:v>
                </c:pt>
                <c:pt idx="52">
                  <c:v>2018-01-05</c:v>
                </c:pt>
                <c:pt idx="53">
                  <c:v>2018-01-12</c:v>
                </c:pt>
                <c:pt idx="54">
                  <c:v>2018-01-19</c:v>
                </c:pt>
                <c:pt idx="55">
                  <c:v>2018-01-26</c:v>
                </c:pt>
                <c:pt idx="56">
                  <c:v>2018-02-02</c:v>
                </c:pt>
                <c:pt idx="57">
                  <c:v>2018-02-09</c:v>
                </c:pt>
                <c:pt idx="58">
                  <c:v>2018-02-23</c:v>
                </c:pt>
                <c:pt idx="59">
                  <c:v>2018-03-02</c:v>
                </c:pt>
                <c:pt idx="60">
                  <c:v>2018-03-09</c:v>
                </c:pt>
                <c:pt idx="61">
                  <c:v>2018-03-16</c:v>
                </c:pt>
                <c:pt idx="62">
                  <c:v>2018-03-23</c:v>
                </c:pt>
                <c:pt idx="63">
                  <c:v>2018-03-30</c:v>
                </c:pt>
                <c:pt idx="64">
                  <c:v>2018-04-06</c:v>
                </c:pt>
                <c:pt idx="65">
                  <c:v>2018-04-13</c:v>
                </c:pt>
                <c:pt idx="66">
                  <c:v>2018-04-20</c:v>
                </c:pt>
                <c:pt idx="67">
                  <c:v>2018-04-27</c:v>
                </c:pt>
                <c:pt idx="68">
                  <c:v>2018-05-04</c:v>
                </c:pt>
                <c:pt idx="69">
                  <c:v>2018-05-11</c:v>
                </c:pt>
                <c:pt idx="70">
                  <c:v>2018-05-18</c:v>
                </c:pt>
                <c:pt idx="71">
                  <c:v>2018-05-25</c:v>
                </c:pt>
                <c:pt idx="72">
                  <c:v>2018-06-01</c:v>
                </c:pt>
                <c:pt idx="73">
                  <c:v>2018-06-08</c:v>
                </c:pt>
                <c:pt idx="74">
                  <c:v>2018-06-15</c:v>
                </c:pt>
                <c:pt idx="75">
                  <c:v>2018-06-22</c:v>
                </c:pt>
                <c:pt idx="76">
                  <c:v>2018-06-29</c:v>
                </c:pt>
                <c:pt idx="77">
                  <c:v>2018-07-06</c:v>
                </c:pt>
                <c:pt idx="78">
                  <c:v>2018-07-13</c:v>
                </c:pt>
                <c:pt idx="79">
                  <c:v>2018-07-20</c:v>
                </c:pt>
                <c:pt idx="80">
                  <c:v>2018-07-27</c:v>
                </c:pt>
                <c:pt idx="81">
                  <c:v>2018-08-03</c:v>
                </c:pt>
                <c:pt idx="82">
                  <c:v>2018-08-10</c:v>
                </c:pt>
                <c:pt idx="83">
                  <c:v>2018-08-17</c:v>
                </c:pt>
                <c:pt idx="84">
                  <c:v>2018-08-24</c:v>
                </c:pt>
                <c:pt idx="85">
                  <c:v>2018-08-31</c:v>
                </c:pt>
                <c:pt idx="86">
                  <c:v>2018-09-07</c:v>
                </c:pt>
                <c:pt idx="87">
                  <c:v>2018-09-14</c:v>
                </c:pt>
                <c:pt idx="88">
                  <c:v>2018-09-21</c:v>
                </c:pt>
                <c:pt idx="89">
                  <c:v>2018-09-28</c:v>
                </c:pt>
                <c:pt idx="90">
                  <c:v>2018-10-05</c:v>
                </c:pt>
                <c:pt idx="91">
                  <c:v>2018-10-12</c:v>
                </c:pt>
                <c:pt idx="92">
                  <c:v>2018-10-19</c:v>
                </c:pt>
                <c:pt idx="93">
                  <c:v>2018-10-26</c:v>
                </c:pt>
                <c:pt idx="94">
                  <c:v>2018-11-02</c:v>
                </c:pt>
                <c:pt idx="95">
                  <c:v>2018-11-09</c:v>
                </c:pt>
                <c:pt idx="96">
                  <c:v>2018-11-16</c:v>
                </c:pt>
                <c:pt idx="97">
                  <c:v>2018-11-23</c:v>
                </c:pt>
                <c:pt idx="98">
                  <c:v>2018-11-30</c:v>
                </c:pt>
                <c:pt idx="99">
                  <c:v>2018-12-07</c:v>
                </c:pt>
                <c:pt idx="100">
                  <c:v>2018-12-14</c:v>
                </c:pt>
                <c:pt idx="101">
                  <c:v>2018-12-21</c:v>
                </c:pt>
                <c:pt idx="102">
                  <c:v>2018-12-28</c:v>
                </c:pt>
                <c:pt idx="103">
                  <c:v>2019-01-04</c:v>
                </c:pt>
                <c:pt idx="104">
                  <c:v>2019-01-11</c:v>
                </c:pt>
                <c:pt idx="105">
                  <c:v>2019-01-18</c:v>
                </c:pt>
                <c:pt idx="106">
                  <c:v>2019-01-25</c:v>
                </c:pt>
                <c:pt idx="107">
                  <c:v>2019-02-01</c:v>
                </c:pt>
                <c:pt idx="108">
                  <c:v>2019-02-08</c:v>
                </c:pt>
                <c:pt idx="109">
                  <c:v>2019-02-15</c:v>
                </c:pt>
                <c:pt idx="110">
                  <c:v>2019-02-22</c:v>
                </c:pt>
                <c:pt idx="111">
                  <c:v>2019-03-01</c:v>
                </c:pt>
                <c:pt idx="112">
                  <c:v>2019-03-08</c:v>
                </c:pt>
                <c:pt idx="113">
                  <c:v>2019-03-15</c:v>
                </c:pt>
                <c:pt idx="114">
                  <c:v>2019-03-22</c:v>
                </c:pt>
                <c:pt idx="115">
                  <c:v>2019-03-29</c:v>
                </c:pt>
                <c:pt idx="116">
                  <c:v>2019-04-05</c:v>
                </c:pt>
                <c:pt idx="117">
                  <c:v>2019-04-12</c:v>
                </c:pt>
                <c:pt idx="118">
                  <c:v>2019-04-19</c:v>
                </c:pt>
                <c:pt idx="119">
                  <c:v>2019-04-26</c:v>
                </c:pt>
                <c:pt idx="120">
                  <c:v>2019-05-03</c:v>
                </c:pt>
                <c:pt idx="121">
                  <c:v>2019-05-10</c:v>
                </c:pt>
                <c:pt idx="122">
                  <c:v>2019-05-17</c:v>
                </c:pt>
                <c:pt idx="123">
                  <c:v>2019-05-24</c:v>
                </c:pt>
                <c:pt idx="124">
                  <c:v>2019-05-31</c:v>
                </c:pt>
                <c:pt idx="125">
                  <c:v>2019-06-07</c:v>
                </c:pt>
                <c:pt idx="126">
                  <c:v>2019-06-14</c:v>
                </c:pt>
                <c:pt idx="127">
                  <c:v>2019-06-21</c:v>
                </c:pt>
                <c:pt idx="128">
                  <c:v>2019-06-28</c:v>
                </c:pt>
                <c:pt idx="129">
                  <c:v>2019-07-05</c:v>
                </c:pt>
                <c:pt idx="130">
                  <c:v>2019-07-12</c:v>
                </c:pt>
                <c:pt idx="131">
                  <c:v>2019-07-19</c:v>
                </c:pt>
                <c:pt idx="132">
                  <c:v>2019-07-26</c:v>
                </c:pt>
                <c:pt idx="133">
                  <c:v>2019-08-02</c:v>
                </c:pt>
                <c:pt idx="134">
                  <c:v>2019-08-09</c:v>
                </c:pt>
                <c:pt idx="135">
                  <c:v>2019-08-16</c:v>
                </c:pt>
                <c:pt idx="136">
                  <c:v>2019-08-23</c:v>
                </c:pt>
                <c:pt idx="137">
                  <c:v>2019-08-30</c:v>
                </c:pt>
                <c:pt idx="138">
                  <c:v>2019-09-06</c:v>
                </c:pt>
                <c:pt idx="139">
                  <c:v>2019-09-13</c:v>
                </c:pt>
                <c:pt idx="140">
                  <c:v>2019-09-20</c:v>
                </c:pt>
                <c:pt idx="141">
                  <c:v>2019-09-27</c:v>
                </c:pt>
                <c:pt idx="142">
                  <c:v>2019-10-04</c:v>
                </c:pt>
                <c:pt idx="143">
                  <c:v>2019-10-11</c:v>
                </c:pt>
                <c:pt idx="144">
                  <c:v>2019-10-18</c:v>
                </c:pt>
                <c:pt idx="145">
                  <c:v>2019-10-25</c:v>
                </c:pt>
                <c:pt idx="146">
                  <c:v>2019-11-01</c:v>
                </c:pt>
                <c:pt idx="147">
                  <c:v>2019-11-08</c:v>
                </c:pt>
                <c:pt idx="148">
                  <c:v>2019-11-15</c:v>
                </c:pt>
                <c:pt idx="149">
                  <c:v>2019-11-22</c:v>
                </c:pt>
                <c:pt idx="150">
                  <c:v>2019-11-29</c:v>
                </c:pt>
                <c:pt idx="151">
                  <c:v>2019-12-06</c:v>
                </c:pt>
                <c:pt idx="152">
                  <c:v>2019-12-13</c:v>
                </c:pt>
                <c:pt idx="153">
                  <c:v>2019-12-20</c:v>
                </c:pt>
                <c:pt idx="154">
                  <c:v>2019-12-27</c:v>
                </c:pt>
                <c:pt idx="155">
                  <c:v>2020-01-03</c:v>
                </c:pt>
                <c:pt idx="156">
                  <c:v>2020-01-10</c:v>
                </c:pt>
                <c:pt idx="157">
                  <c:v>2020/1/17</c:v>
                </c:pt>
                <c:pt idx="158">
                  <c:v>2020/1/30</c:v>
                </c:pt>
                <c:pt idx="159">
                  <c:v>2020/2/7</c:v>
                </c:pt>
                <c:pt idx="160">
                  <c:v>2020/2/14</c:v>
                </c:pt>
                <c:pt idx="161">
                  <c:v>2020/2/21</c:v>
                </c:pt>
                <c:pt idx="162">
                  <c:v>2020/2/28</c:v>
                </c:pt>
                <c:pt idx="163">
                  <c:v>2020/3/6</c:v>
                </c:pt>
                <c:pt idx="164">
                  <c:v>2020/3/13</c:v>
                </c:pt>
                <c:pt idx="165">
                  <c:v>2020/3/20</c:v>
                </c:pt>
                <c:pt idx="166">
                  <c:v>2020/3/27</c:v>
                </c:pt>
                <c:pt idx="167">
                  <c:v>2020/4/3</c:v>
                </c:pt>
                <c:pt idx="168">
                  <c:v>2020/4/10</c:v>
                </c:pt>
                <c:pt idx="169">
                  <c:v>2020/4/17</c:v>
                </c:pt>
                <c:pt idx="170">
                  <c:v>2020/4/24</c:v>
                </c:pt>
                <c:pt idx="171">
                  <c:v>2020/4/30</c:v>
                </c:pt>
                <c:pt idx="172">
                  <c:v>2020/5/9</c:v>
                </c:pt>
                <c:pt idx="173">
                  <c:v>2020/5/15</c:v>
                </c:pt>
                <c:pt idx="174">
                  <c:v>2020/5/22</c:v>
                </c:pt>
                <c:pt idx="175">
                  <c:v>2020/5/29</c:v>
                </c:pt>
                <c:pt idx="176">
                  <c:v>2020/6/5</c:v>
                </c:pt>
                <c:pt idx="177">
                  <c:v>2020/6/12</c:v>
                </c:pt>
                <c:pt idx="178">
                  <c:v>2020/6/19</c:v>
                </c:pt>
                <c:pt idx="179">
                  <c:v>2020/6/28</c:v>
                </c:pt>
                <c:pt idx="180">
                  <c:v>2020/7/3</c:v>
                </c:pt>
              </c:strCache>
            </c:strRef>
          </c:cat>
          <c:val>
            <c:numRef>
              <c:f>进口焦煤库存!$B$3:$B$183</c:f>
              <c:numCache>
                <c:formatCode>General</c:formatCode>
                <c:ptCount val="181"/>
                <c:pt idx="0">
                  <c:v>230</c:v>
                </c:pt>
                <c:pt idx="1">
                  <c:v>242.6</c:v>
                </c:pt>
                <c:pt idx="2">
                  <c:v>264.8</c:v>
                </c:pt>
                <c:pt idx="3">
                  <c:v>257.39999999999998</c:v>
                </c:pt>
                <c:pt idx="4">
                  <c:v>242.4</c:v>
                </c:pt>
                <c:pt idx="5">
                  <c:v>266.63</c:v>
                </c:pt>
                <c:pt idx="6">
                  <c:v>278</c:v>
                </c:pt>
                <c:pt idx="7">
                  <c:v>264.3</c:v>
                </c:pt>
                <c:pt idx="8">
                  <c:v>242.2</c:v>
                </c:pt>
                <c:pt idx="9">
                  <c:v>256.62</c:v>
                </c:pt>
                <c:pt idx="10">
                  <c:v>227.8</c:v>
                </c:pt>
                <c:pt idx="11">
                  <c:v>235.5</c:v>
                </c:pt>
                <c:pt idx="12">
                  <c:v>299.8</c:v>
                </c:pt>
                <c:pt idx="13">
                  <c:v>300.60000000000002</c:v>
                </c:pt>
                <c:pt idx="14">
                  <c:v>377.23</c:v>
                </c:pt>
                <c:pt idx="15">
                  <c:v>376.23</c:v>
                </c:pt>
                <c:pt idx="16">
                  <c:v>364.04</c:v>
                </c:pt>
                <c:pt idx="17">
                  <c:v>311.57</c:v>
                </c:pt>
                <c:pt idx="18">
                  <c:v>297.19</c:v>
                </c:pt>
                <c:pt idx="19">
                  <c:v>283.19</c:v>
                </c:pt>
                <c:pt idx="20">
                  <c:v>268.23</c:v>
                </c:pt>
                <c:pt idx="21">
                  <c:v>299.62</c:v>
                </c:pt>
                <c:pt idx="22">
                  <c:v>277.88</c:v>
                </c:pt>
                <c:pt idx="23">
                  <c:v>295.64999999999998</c:v>
                </c:pt>
                <c:pt idx="24">
                  <c:v>286.36</c:v>
                </c:pt>
                <c:pt idx="25">
                  <c:v>292.89999999999998</c:v>
                </c:pt>
                <c:pt idx="26">
                  <c:v>323.29000000000002</c:v>
                </c:pt>
                <c:pt idx="27">
                  <c:v>333.9</c:v>
                </c:pt>
                <c:pt idx="28">
                  <c:v>297.2</c:v>
                </c:pt>
                <c:pt idx="29">
                  <c:v>287.2</c:v>
                </c:pt>
                <c:pt idx="30">
                  <c:v>300.43</c:v>
                </c:pt>
                <c:pt idx="31">
                  <c:v>273.63</c:v>
                </c:pt>
                <c:pt idx="32">
                  <c:v>250.48</c:v>
                </c:pt>
                <c:pt idx="33">
                  <c:v>273</c:v>
                </c:pt>
                <c:pt idx="34">
                  <c:v>223.1</c:v>
                </c:pt>
                <c:pt idx="35">
                  <c:v>210.3</c:v>
                </c:pt>
                <c:pt idx="36">
                  <c:v>174.8</c:v>
                </c:pt>
                <c:pt idx="37">
                  <c:v>176.44</c:v>
                </c:pt>
                <c:pt idx="38">
                  <c:v>174.3</c:v>
                </c:pt>
                <c:pt idx="39">
                  <c:v>168.7</c:v>
                </c:pt>
                <c:pt idx="40">
                  <c:v>188.7</c:v>
                </c:pt>
                <c:pt idx="41">
                  <c:v>199.7</c:v>
                </c:pt>
                <c:pt idx="42">
                  <c:v>192.3</c:v>
                </c:pt>
                <c:pt idx="43">
                  <c:v>205.5</c:v>
                </c:pt>
                <c:pt idx="44">
                  <c:v>218.4</c:v>
                </c:pt>
                <c:pt idx="45">
                  <c:v>217.8</c:v>
                </c:pt>
                <c:pt idx="46">
                  <c:v>241.6</c:v>
                </c:pt>
                <c:pt idx="47">
                  <c:v>244.1</c:v>
                </c:pt>
                <c:pt idx="48">
                  <c:v>215.7</c:v>
                </c:pt>
                <c:pt idx="49">
                  <c:v>207.94</c:v>
                </c:pt>
                <c:pt idx="50">
                  <c:v>196.1</c:v>
                </c:pt>
                <c:pt idx="51">
                  <c:v>207</c:v>
                </c:pt>
                <c:pt idx="52">
                  <c:v>208</c:v>
                </c:pt>
                <c:pt idx="53">
                  <c:v>225.7</c:v>
                </c:pt>
                <c:pt idx="54">
                  <c:v>179.4</c:v>
                </c:pt>
                <c:pt idx="55">
                  <c:v>194.3</c:v>
                </c:pt>
                <c:pt idx="56">
                  <c:v>185.2</c:v>
                </c:pt>
                <c:pt idx="57">
                  <c:v>186.8</c:v>
                </c:pt>
                <c:pt idx="58">
                  <c:v>165.25</c:v>
                </c:pt>
                <c:pt idx="59">
                  <c:v>141.1</c:v>
                </c:pt>
                <c:pt idx="60">
                  <c:v>212.5</c:v>
                </c:pt>
                <c:pt idx="61">
                  <c:v>205.7</c:v>
                </c:pt>
                <c:pt idx="62">
                  <c:v>198.2</c:v>
                </c:pt>
                <c:pt idx="63">
                  <c:v>183.5</c:v>
                </c:pt>
                <c:pt idx="64">
                  <c:v>216</c:v>
                </c:pt>
                <c:pt idx="65">
                  <c:v>238.6</c:v>
                </c:pt>
                <c:pt idx="66">
                  <c:v>224.3</c:v>
                </c:pt>
                <c:pt idx="67">
                  <c:v>230</c:v>
                </c:pt>
                <c:pt idx="68">
                  <c:v>258.8</c:v>
                </c:pt>
                <c:pt idx="69">
                  <c:v>235.2</c:v>
                </c:pt>
                <c:pt idx="70">
                  <c:v>241.9</c:v>
                </c:pt>
                <c:pt idx="71">
                  <c:v>242.9</c:v>
                </c:pt>
                <c:pt idx="72">
                  <c:v>237.1</c:v>
                </c:pt>
                <c:pt idx="73">
                  <c:v>230.5</c:v>
                </c:pt>
                <c:pt idx="74">
                  <c:v>243.9</c:v>
                </c:pt>
                <c:pt idx="75">
                  <c:v>282.39999999999998</c:v>
                </c:pt>
                <c:pt idx="76">
                  <c:v>297.10000000000002</c:v>
                </c:pt>
                <c:pt idx="77">
                  <c:v>349.1</c:v>
                </c:pt>
                <c:pt idx="78">
                  <c:v>360.5</c:v>
                </c:pt>
                <c:pt idx="79">
                  <c:v>386.75</c:v>
                </c:pt>
                <c:pt idx="80">
                  <c:v>421.08</c:v>
                </c:pt>
                <c:pt idx="81">
                  <c:v>423.44</c:v>
                </c:pt>
                <c:pt idx="82">
                  <c:v>412.26</c:v>
                </c:pt>
                <c:pt idx="83">
                  <c:v>393.42</c:v>
                </c:pt>
                <c:pt idx="84">
                  <c:v>375.6</c:v>
                </c:pt>
                <c:pt idx="85">
                  <c:v>358.5</c:v>
                </c:pt>
                <c:pt idx="86">
                  <c:v>367.86</c:v>
                </c:pt>
                <c:pt idx="87">
                  <c:v>358.44</c:v>
                </c:pt>
                <c:pt idx="88">
                  <c:v>357.66</c:v>
                </c:pt>
                <c:pt idx="89">
                  <c:v>349.49</c:v>
                </c:pt>
                <c:pt idx="90">
                  <c:v>337.09</c:v>
                </c:pt>
                <c:pt idx="91">
                  <c:v>326.10000000000002</c:v>
                </c:pt>
                <c:pt idx="92">
                  <c:v>345.13</c:v>
                </c:pt>
                <c:pt idx="93">
                  <c:v>312.16000000000003</c:v>
                </c:pt>
                <c:pt idx="94">
                  <c:v>285.8</c:v>
                </c:pt>
                <c:pt idx="95">
                  <c:v>270.83999999999997</c:v>
                </c:pt>
                <c:pt idx="96">
                  <c:v>312.89999999999998</c:v>
                </c:pt>
                <c:pt idx="97">
                  <c:v>307.5</c:v>
                </c:pt>
                <c:pt idx="98">
                  <c:v>296.95</c:v>
                </c:pt>
                <c:pt idx="99">
                  <c:v>292.76</c:v>
                </c:pt>
                <c:pt idx="100">
                  <c:v>274.24</c:v>
                </c:pt>
                <c:pt idx="101">
                  <c:v>270.01</c:v>
                </c:pt>
                <c:pt idx="102">
                  <c:v>258.2</c:v>
                </c:pt>
                <c:pt idx="103">
                  <c:v>276.89999999999998</c:v>
                </c:pt>
                <c:pt idx="104">
                  <c:v>279</c:v>
                </c:pt>
                <c:pt idx="105">
                  <c:v>284</c:v>
                </c:pt>
                <c:pt idx="106">
                  <c:v>281</c:v>
                </c:pt>
                <c:pt idx="107">
                  <c:v>305</c:v>
                </c:pt>
                <c:pt idx="108">
                  <c:v>310</c:v>
                </c:pt>
                <c:pt idx="109">
                  <c:v>284</c:v>
                </c:pt>
                <c:pt idx="110">
                  <c:v>302</c:v>
                </c:pt>
                <c:pt idx="111">
                  <c:v>287</c:v>
                </c:pt>
                <c:pt idx="112">
                  <c:v>307</c:v>
                </c:pt>
                <c:pt idx="113">
                  <c:v>300</c:v>
                </c:pt>
                <c:pt idx="114">
                  <c:v>318</c:v>
                </c:pt>
                <c:pt idx="115">
                  <c:v>359</c:v>
                </c:pt>
                <c:pt idx="116">
                  <c:v>372</c:v>
                </c:pt>
                <c:pt idx="117">
                  <c:v>408</c:v>
                </c:pt>
                <c:pt idx="118">
                  <c:v>398</c:v>
                </c:pt>
                <c:pt idx="119">
                  <c:v>393</c:v>
                </c:pt>
                <c:pt idx="120">
                  <c:v>382.5</c:v>
                </c:pt>
                <c:pt idx="121">
                  <c:v>402</c:v>
                </c:pt>
                <c:pt idx="122">
                  <c:v>427</c:v>
                </c:pt>
                <c:pt idx="123">
                  <c:v>466</c:v>
                </c:pt>
                <c:pt idx="124">
                  <c:v>498</c:v>
                </c:pt>
                <c:pt idx="125">
                  <c:v>553</c:v>
                </c:pt>
                <c:pt idx="126">
                  <c:v>558</c:v>
                </c:pt>
                <c:pt idx="127">
                  <c:v>583</c:v>
                </c:pt>
                <c:pt idx="128">
                  <c:v>559.70000000000005</c:v>
                </c:pt>
                <c:pt idx="129">
                  <c:v>587</c:v>
                </c:pt>
                <c:pt idx="130">
                  <c:v>552</c:v>
                </c:pt>
                <c:pt idx="131">
                  <c:v>573</c:v>
                </c:pt>
                <c:pt idx="132">
                  <c:v>597.1</c:v>
                </c:pt>
                <c:pt idx="133">
                  <c:v>677</c:v>
                </c:pt>
                <c:pt idx="134">
                  <c:v>697</c:v>
                </c:pt>
                <c:pt idx="135">
                  <c:v>701</c:v>
                </c:pt>
                <c:pt idx="136">
                  <c:v>742</c:v>
                </c:pt>
                <c:pt idx="137">
                  <c:v>732</c:v>
                </c:pt>
                <c:pt idx="138">
                  <c:v>701</c:v>
                </c:pt>
                <c:pt idx="139">
                  <c:v>683</c:v>
                </c:pt>
                <c:pt idx="140">
                  <c:v>677</c:v>
                </c:pt>
                <c:pt idx="141">
                  <c:v>688</c:v>
                </c:pt>
                <c:pt idx="142">
                  <c:v>752</c:v>
                </c:pt>
                <c:pt idx="143">
                  <c:v>757</c:v>
                </c:pt>
                <c:pt idx="144">
                  <c:v>755.5</c:v>
                </c:pt>
                <c:pt idx="145">
                  <c:v>766</c:v>
                </c:pt>
                <c:pt idx="146">
                  <c:v>757</c:v>
                </c:pt>
                <c:pt idx="147">
                  <c:v>724</c:v>
                </c:pt>
                <c:pt idx="148">
                  <c:v>725</c:v>
                </c:pt>
                <c:pt idx="149">
                  <c:v>704</c:v>
                </c:pt>
                <c:pt idx="150">
                  <c:v>664</c:v>
                </c:pt>
                <c:pt idx="151">
                  <c:v>696</c:v>
                </c:pt>
                <c:pt idx="152">
                  <c:v>673</c:v>
                </c:pt>
                <c:pt idx="153">
                  <c:v>646</c:v>
                </c:pt>
                <c:pt idx="154">
                  <c:v>632</c:v>
                </c:pt>
                <c:pt idx="155">
                  <c:v>600</c:v>
                </c:pt>
                <c:pt idx="156">
                  <c:v>574</c:v>
                </c:pt>
                <c:pt idx="157">
                  <c:v>533</c:v>
                </c:pt>
                <c:pt idx="158">
                  <c:v>561</c:v>
                </c:pt>
                <c:pt idx="159">
                  <c:v>563</c:v>
                </c:pt>
                <c:pt idx="160">
                  <c:v>565</c:v>
                </c:pt>
                <c:pt idx="161">
                  <c:v>589</c:v>
                </c:pt>
                <c:pt idx="162">
                  <c:v>609</c:v>
                </c:pt>
                <c:pt idx="163">
                  <c:v>634</c:v>
                </c:pt>
                <c:pt idx="164">
                  <c:v>628</c:v>
                </c:pt>
                <c:pt idx="165">
                  <c:v>631</c:v>
                </c:pt>
                <c:pt idx="166">
                  <c:v>613</c:v>
                </c:pt>
                <c:pt idx="167">
                  <c:v>572</c:v>
                </c:pt>
                <c:pt idx="168">
                  <c:v>552</c:v>
                </c:pt>
                <c:pt idx="169">
                  <c:v>570</c:v>
                </c:pt>
                <c:pt idx="170">
                  <c:v>558</c:v>
                </c:pt>
                <c:pt idx="171">
                  <c:v>517</c:v>
                </c:pt>
                <c:pt idx="172">
                  <c:v>489</c:v>
                </c:pt>
                <c:pt idx="173">
                  <c:v>524</c:v>
                </c:pt>
                <c:pt idx="174">
                  <c:v>470</c:v>
                </c:pt>
                <c:pt idx="175">
                  <c:v>504</c:v>
                </c:pt>
                <c:pt idx="176">
                  <c:v>487</c:v>
                </c:pt>
                <c:pt idx="177">
                  <c:v>526</c:v>
                </c:pt>
                <c:pt idx="178">
                  <c:v>532</c:v>
                </c:pt>
                <c:pt idx="179">
                  <c:v>498.5</c:v>
                </c:pt>
                <c:pt idx="180">
                  <c:v>549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3705600"/>
        <c:axId val="253715584"/>
      </c:lineChart>
      <c:catAx>
        <c:axId val="253705600"/>
        <c:scaling>
          <c:orientation val="minMax"/>
        </c:scaling>
        <c:delete val="0"/>
        <c:axPos val="b"/>
        <c:majorTickMark val="out"/>
        <c:minorTickMark val="none"/>
        <c:tickLblPos val="nextTo"/>
        <c:crossAx val="253715584"/>
        <c:crosses val="autoZero"/>
        <c:auto val="1"/>
        <c:lblAlgn val="ctr"/>
        <c:lblOffset val="100"/>
        <c:noMultiLvlLbl val="0"/>
      </c:catAx>
      <c:valAx>
        <c:axId val="253715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370560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港口焦煤同比!$H$1</c:f>
              <c:strCache>
                <c:ptCount val="1"/>
                <c:pt idx="0">
                  <c:v>2020年</c:v>
                </c:pt>
              </c:strCache>
            </c:strRef>
          </c:tx>
          <c:marker>
            <c:symbol val="none"/>
          </c:marker>
          <c:val>
            <c:numRef>
              <c:f>港口焦煤同比!$H$2:$H$53</c:f>
              <c:numCache>
                <c:formatCode>General</c:formatCode>
                <c:ptCount val="52"/>
                <c:pt idx="0">
                  <c:v>600</c:v>
                </c:pt>
                <c:pt idx="1">
                  <c:v>574</c:v>
                </c:pt>
                <c:pt idx="2">
                  <c:v>533</c:v>
                </c:pt>
                <c:pt idx="3">
                  <c:v>561</c:v>
                </c:pt>
                <c:pt idx="4">
                  <c:v>563</c:v>
                </c:pt>
                <c:pt idx="5">
                  <c:v>565</c:v>
                </c:pt>
                <c:pt idx="6">
                  <c:v>589</c:v>
                </c:pt>
                <c:pt idx="7">
                  <c:v>609</c:v>
                </c:pt>
                <c:pt idx="8">
                  <c:v>634</c:v>
                </c:pt>
                <c:pt idx="9">
                  <c:v>628</c:v>
                </c:pt>
                <c:pt idx="10">
                  <c:v>631</c:v>
                </c:pt>
                <c:pt idx="11">
                  <c:v>613</c:v>
                </c:pt>
                <c:pt idx="12">
                  <c:v>572</c:v>
                </c:pt>
                <c:pt idx="13">
                  <c:v>552</c:v>
                </c:pt>
                <c:pt idx="14">
                  <c:v>570</c:v>
                </c:pt>
                <c:pt idx="15">
                  <c:v>558</c:v>
                </c:pt>
                <c:pt idx="16">
                  <c:v>517</c:v>
                </c:pt>
                <c:pt idx="17">
                  <c:v>489</c:v>
                </c:pt>
                <c:pt idx="18">
                  <c:v>524</c:v>
                </c:pt>
                <c:pt idx="19">
                  <c:v>470</c:v>
                </c:pt>
                <c:pt idx="20">
                  <c:v>504</c:v>
                </c:pt>
                <c:pt idx="21">
                  <c:v>487</c:v>
                </c:pt>
                <c:pt idx="22">
                  <c:v>526</c:v>
                </c:pt>
                <c:pt idx="23">
                  <c:v>532</c:v>
                </c:pt>
                <c:pt idx="24">
                  <c:v>498.5</c:v>
                </c:pt>
                <c:pt idx="25">
                  <c:v>549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港口焦煤同比!$I$1</c:f>
              <c:strCache>
                <c:ptCount val="1"/>
                <c:pt idx="0">
                  <c:v>2019年</c:v>
                </c:pt>
              </c:strCache>
            </c:strRef>
          </c:tx>
          <c:marker>
            <c:symbol val="none"/>
          </c:marker>
          <c:val>
            <c:numRef>
              <c:f>港口焦煤同比!$I$2:$I$53</c:f>
              <c:numCache>
                <c:formatCode>General</c:formatCode>
                <c:ptCount val="52"/>
                <c:pt idx="0">
                  <c:v>276.89999999999998</c:v>
                </c:pt>
                <c:pt idx="1">
                  <c:v>279</c:v>
                </c:pt>
                <c:pt idx="2">
                  <c:v>284</c:v>
                </c:pt>
                <c:pt idx="3">
                  <c:v>281</c:v>
                </c:pt>
                <c:pt idx="4">
                  <c:v>305</c:v>
                </c:pt>
                <c:pt idx="5">
                  <c:v>310</c:v>
                </c:pt>
                <c:pt idx="6">
                  <c:v>284</c:v>
                </c:pt>
                <c:pt idx="7">
                  <c:v>302</c:v>
                </c:pt>
                <c:pt idx="8">
                  <c:v>287</c:v>
                </c:pt>
                <c:pt idx="9">
                  <c:v>307</c:v>
                </c:pt>
                <c:pt idx="10">
                  <c:v>300</c:v>
                </c:pt>
                <c:pt idx="11">
                  <c:v>318</c:v>
                </c:pt>
                <c:pt idx="12">
                  <c:v>359</c:v>
                </c:pt>
                <c:pt idx="13">
                  <c:v>372</c:v>
                </c:pt>
                <c:pt idx="14">
                  <c:v>408</c:v>
                </c:pt>
                <c:pt idx="15">
                  <c:v>398</c:v>
                </c:pt>
                <c:pt idx="16">
                  <c:v>393</c:v>
                </c:pt>
                <c:pt idx="17">
                  <c:v>382.5</c:v>
                </c:pt>
                <c:pt idx="18">
                  <c:v>402</c:v>
                </c:pt>
                <c:pt idx="19">
                  <c:v>427</c:v>
                </c:pt>
                <c:pt idx="20">
                  <c:v>466</c:v>
                </c:pt>
                <c:pt idx="21">
                  <c:v>498</c:v>
                </c:pt>
                <c:pt idx="22">
                  <c:v>553</c:v>
                </c:pt>
                <c:pt idx="23">
                  <c:v>558</c:v>
                </c:pt>
                <c:pt idx="24">
                  <c:v>583</c:v>
                </c:pt>
                <c:pt idx="25">
                  <c:v>559.70000000000005</c:v>
                </c:pt>
                <c:pt idx="26">
                  <c:v>587</c:v>
                </c:pt>
                <c:pt idx="27">
                  <c:v>552</c:v>
                </c:pt>
                <c:pt idx="28">
                  <c:v>573</c:v>
                </c:pt>
                <c:pt idx="29">
                  <c:v>597.1</c:v>
                </c:pt>
                <c:pt idx="30">
                  <c:v>677</c:v>
                </c:pt>
                <c:pt idx="31">
                  <c:v>697</c:v>
                </c:pt>
                <c:pt idx="32">
                  <c:v>701</c:v>
                </c:pt>
                <c:pt idx="33">
                  <c:v>742</c:v>
                </c:pt>
                <c:pt idx="34">
                  <c:v>732</c:v>
                </c:pt>
                <c:pt idx="35">
                  <c:v>701</c:v>
                </c:pt>
                <c:pt idx="36">
                  <c:v>683</c:v>
                </c:pt>
                <c:pt idx="37">
                  <c:v>677</c:v>
                </c:pt>
                <c:pt idx="38">
                  <c:v>688</c:v>
                </c:pt>
                <c:pt idx="39">
                  <c:v>752</c:v>
                </c:pt>
                <c:pt idx="40">
                  <c:v>757</c:v>
                </c:pt>
                <c:pt idx="41">
                  <c:v>755.5</c:v>
                </c:pt>
                <c:pt idx="42">
                  <c:v>766</c:v>
                </c:pt>
                <c:pt idx="43">
                  <c:v>757</c:v>
                </c:pt>
                <c:pt idx="44">
                  <c:v>724</c:v>
                </c:pt>
                <c:pt idx="45">
                  <c:v>725</c:v>
                </c:pt>
                <c:pt idx="46">
                  <c:v>704</c:v>
                </c:pt>
                <c:pt idx="47">
                  <c:v>664</c:v>
                </c:pt>
                <c:pt idx="48">
                  <c:v>696</c:v>
                </c:pt>
                <c:pt idx="49">
                  <c:v>673</c:v>
                </c:pt>
                <c:pt idx="50">
                  <c:v>646</c:v>
                </c:pt>
                <c:pt idx="51">
                  <c:v>632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港口焦煤同比!$J$1</c:f>
              <c:strCache>
                <c:ptCount val="1"/>
                <c:pt idx="0">
                  <c:v>2018年</c:v>
                </c:pt>
              </c:strCache>
            </c:strRef>
          </c:tx>
          <c:marker>
            <c:symbol val="none"/>
          </c:marker>
          <c:val>
            <c:numRef>
              <c:f>港口焦煤同比!$J$2:$J$53</c:f>
              <c:numCache>
                <c:formatCode>General</c:formatCode>
                <c:ptCount val="52"/>
                <c:pt idx="0">
                  <c:v>208</c:v>
                </c:pt>
                <c:pt idx="1">
                  <c:v>225.7</c:v>
                </c:pt>
                <c:pt idx="2">
                  <c:v>179.4</c:v>
                </c:pt>
                <c:pt idx="3">
                  <c:v>194.3</c:v>
                </c:pt>
                <c:pt idx="4">
                  <c:v>185.2</c:v>
                </c:pt>
                <c:pt idx="5">
                  <c:v>186.8</c:v>
                </c:pt>
                <c:pt idx="6">
                  <c:v>165.25</c:v>
                </c:pt>
                <c:pt idx="7">
                  <c:v>141.1</c:v>
                </c:pt>
                <c:pt idx="8">
                  <c:v>212.5</c:v>
                </c:pt>
                <c:pt idx="9">
                  <c:v>205.7</c:v>
                </c:pt>
                <c:pt idx="10">
                  <c:v>198.2</c:v>
                </c:pt>
                <c:pt idx="11">
                  <c:v>183.5</c:v>
                </c:pt>
                <c:pt idx="12">
                  <c:v>216</c:v>
                </c:pt>
                <c:pt idx="13">
                  <c:v>238.6</c:v>
                </c:pt>
                <c:pt idx="14">
                  <c:v>224.3</c:v>
                </c:pt>
                <c:pt idx="15">
                  <c:v>230</c:v>
                </c:pt>
                <c:pt idx="16">
                  <c:v>258.8</c:v>
                </c:pt>
                <c:pt idx="17">
                  <c:v>235.2</c:v>
                </c:pt>
                <c:pt idx="18">
                  <c:v>241.9</c:v>
                </c:pt>
                <c:pt idx="19">
                  <c:v>242.9</c:v>
                </c:pt>
                <c:pt idx="20">
                  <c:v>237.1</c:v>
                </c:pt>
                <c:pt idx="21">
                  <c:v>230.5</c:v>
                </c:pt>
                <c:pt idx="22">
                  <c:v>243.9</c:v>
                </c:pt>
                <c:pt idx="23">
                  <c:v>282.39999999999998</c:v>
                </c:pt>
                <c:pt idx="24">
                  <c:v>297.10000000000002</c:v>
                </c:pt>
                <c:pt idx="25">
                  <c:v>349.1</c:v>
                </c:pt>
                <c:pt idx="26">
                  <c:v>360.5</c:v>
                </c:pt>
                <c:pt idx="27">
                  <c:v>386.75</c:v>
                </c:pt>
                <c:pt idx="28">
                  <c:v>421.08</c:v>
                </c:pt>
                <c:pt idx="29">
                  <c:v>423.44</c:v>
                </c:pt>
                <c:pt idx="30">
                  <c:v>412.26</c:v>
                </c:pt>
                <c:pt idx="31">
                  <c:v>393.42</c:v>
                </c:pt>
                <c:pt idx="32">
                  <c:v>375.6</c:v>
                </c:pt>
                <c:pt idx="33">
                  <c:v>358.5</c:v>
                </c:pt>
                <c:pt idx="34">
                  <c:v>367.86</c:v>
                </c:pt>
                <c:pt idx="35">
                  <c:v>358.44</c:v>
                </c:pt>
                <c:pt idx="36">
                  <c:v>357.66</c:v>
                </c:pt>
                <c:pt idx="37">
                  <c:v>349.49</c:v>
                </c:pt>
                <c:pt idx="38">
                  <c:v>337.09</c:v>
                </c:pt>
                <c:pt idx="39">
                  <c:v>326.10000000000002</c:v>
                </c:pt>
                <c:pt idx="40">
                  <c:v>345.13</c:v>
                </c:pt>
                <c:pt idx="41">
                  <c:v>312.16000000000003</c:v>
                </c:pt>
                <c:pt idx="42">
                  <c:v>285.8</c:v>
                </c:pt>
                <c:pt idx="43">
                  <c:v>270.83999999999997</c:v>
                </c:pt>
                <c:pt idx="44">
                  <c:v>312.89999999999998</c:v>
                </c:pt>
                <c:pt idx="45">
                  <c:v>307.5</c:v>
                </c:pt>
                <c:pt idx="46">
                  <c:v>296.95</c:v>
                </c:pt>
                <c:pt idx="47">
                  <c:v>292.76</c:v>
                </c:pt>
                <c:pt idx="48">
                  <c:v>274.24</c:v>
                </c:pt>
                <c:pt idx="49">
                  <c:v>270.01</c:v>
                </c:pt>
                <c:pt idx="50">
                  <c:v>258.2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3749504"/>
        <c:axId val="253833216"/>
      </c:lineChart>
      <c:catAx>
        <c:axId val="253749504"/>
        <c:scaling>
          <c:orientation val="minMax"/>
        </c:scaling>
        <c:delete val="1"/>
        <c:axPos val="b"/>
        <c:majorTickMark val="out"/>
        <c:minorTickMark val="none"/>
        <c:tickLblPos val="none"/>
        <c:crossAx val="253833216"/>
        <c:crosses val="autoZero"/>
        <c:auto val="1"/>
        <c:lblAlgn val="ctr"/>
        <c:lblOffset val="100"/>
        <c:noMultiLvlLbl val="0"/>
      </c:catAx>
      <c:valAx>
        <c:axId val="25383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374950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D3A2F7-C1EC-4BA1-8030-3BD9A8BF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16</cp:revision>
  <dcterms:created xsi:type="dcterms:W3CDTF">2020-07-05T13:20:00Z</dcterms:created>
  <dcterms:modified xsi:type="dcterms:W3CDTF">2020-07-06T00:30:00Z</dcterms:modified>
</cp:coreProperties>
</file>